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41B" w:rsidRPr="00357832" w:rsidRDefault="00B96BD1" w:rsidP="00B96BD1">
      <w:pPr>
        <w:jc w:val="center"/>
        <w:rPr>
          <w:b/>
          <w:sz w:val="28"/>
        </w:rPr>
      </w:pPr>
      <w:r w:rsidRPr="00357832">
        <w:rPr>
          <w:b/>
          <w:sz w:val="28"/>
        </w:rPr>
        <w:t>HATTON PARISH COUNCIL</w:t>
      </w:r>
    </w:p>
    <w:p w:rsidR="00B96BD1" w:rsidRPr="00357832" w:rsidRDefault="00B96BD1" w:rsidP="00B96BD1">
      <w:pPr>
        <w:jc w:val="center"/>
      </w:pPr>
      <w:r w:rsidRPr="00357832">
        <w:t>Minutes of the meeting of the Pa</w:t>
      </w:r>
      <w:r w:rsidR="00C41602" w:rsidRPr="00357832">
        <w:t>rish Council held at The Lewis C</w:t>
      </w:r>
      <w:r w:rsidRPr="00357832">
        <w:t>arroll Centre, Daresbury lane, Daresbury on Monday 20</w:t>
      </w:r>
      <w:r w:rsidRPr="00357832">
        <w:rPr>
          <w:vertAlign w:val="superscript"/>
        </w:rPr>
        <w:t>th</w:t>
      </w:r>
      <w:r w:rsidRPr="00357832">
        <w:t xml:space="preserve"> February 2017 at 7.30pm</w:t>
      </w:r>
    </w:p>
    <w:p w:rsidR="00B96BD1" w:rsidRPr="00357832" w:rsidRDefault="00B96BD1" w:rsidP="00B96BD1">
      <w:pPr>
        <w:jc w:val="center"/>
        <w:rPr>
          <w:b/>
          <w:u w:val="single"/>
        </w:rPr>
      </w:pPr>
    </w:p>
    <w:p w:rsidR="00B96BD1" w:rsidRPr="00357832" w:rsidRDefault="00B96BD1" w:rsidP="00B96BD1">
      <w:pPr>
        <w:spacing w:after="0" w:line="240" w:lineRule="auto"/>
      </w:pPr>
      <w:r w:rsidRPr="00357832">
        <w:rPr>
          <w:b/>
          <w:u w:val="single"/>
        </w:rPr>
        <w:t>Councillors in attendance</w:t>
      </w:r>
      <w:r w:rsidRPr="00357832">
        <w:tab/>
      </w:r>
      <w:r w:rsidRPr="00357832">
        <w:tab/>
      </w:r>
      <w:r w:rsidRPr="00357832">
        <w:tab/>
      </w:r>
      <w:r w:rsidRPr="00357832">
        <w:tab/>
      </w:r>
      <w:r w:rsidRPr="00357832">
        <w:tab/>
      </w:r>
      <w:r w:rsidRPr="00357832">
        <w:tab/>
      </w:r>
      <w:r w:rsidRPr="00357832">
        <w:rPr>
          <w:b/>
          <w:u w:val="single"/>
        </w:rPr>
        <w:t>Apologies</w:t>
      </w:r>
    </w:p>
    <w:p w:rsidR="00B96BD1" w:rsidRPr="00357832" w:rsidRDefault="00B96BD1" w:rsidP="00B96BD1">
      <w:pPr>
        <w:spacing w:after="0" w:line="240" w:lineRule="auto"/>
      </w:pPr>
      <w:r w:rsidRPr="00357832">
        <w:t>Margaret Winstanley</w:t>
      </w:r>
      <w:r w:rsidRPr="00357832">
        <w:tab/>
      </w:r>
      <w:r w:rsidRPr="00357832">
        <w:tab/>
      </w:r>
      <w:r w:rsidRPr="00357832">
        <w:tab/>
      </w:r>
      <w:r w:rsidRPr="00357832">
        <w:tab/>
      </w:r>
      <w:r w:rsidRPr="00357832">
        <w:tab/>
      </w:r>
      <w:r w:rsidRPr="00357832">
        <w:tab/>
      </w:r>
      <w:r w:rsidRPr="00357832">
        <w:tab/>
        <w:t>David Jones</w:t>
      </w:r>
    </w:p>
    <w:p w:rsidR="00B96BD1" w:rsidRPr="00357832" w:rsidRDefault="00B96BD1" w:rsidP="00B96BD1">
      <w:pPr>
        <w:spacing w:after="0" w:line="240" w:lineRule="auto"/>
      </w:pPr>
      <w:r w:rsidRPr="00357832">
        <w:t xml:space="preserve">Roger </w:t>
      </w:r>
      <w:proofErr w:type="spellStart"/>
      <w:r w:rsidRPr="00357832">
        <w:t>Dickin</w:t>
      </w:r>
      <w:proofErr w:type="spellEnd"/>
      <w:r w:rsidRPr="00357832">
        <w:tab/>
      </w:r>
      <w:r w:rsidRPr="00357832">
        <w:tab/>
      </w:r>
      <w:r w:rsidRPr="00357832">
        <w:tab/>
      </w:r>
      <w:r w:rsidRPr="00357832">
        <w:tab/>
      </w:r>
      <w:r w:rsidRPr="00357832">
        <w:tab/>
      </w:r>
      <w:r w:rsidRPr="00357832">
        <w:tab/>
      </w:r>
      <w:r w:rsidRPr="00357832">
        <w:tab/>
      </w:r>
      <w:r w:rsidRPr="00357832">
        <w:tab/>
        <w:t>Amber Smith</w:t>
      </w:r>
    </w:p>
    <w:p w:rsidR="00B96BD1" w:rsidRPr="00357832" w:rsidRDefault="00B96BD1" w:rsidP="00B96BD1">
      <w:pPr>
        <w:spacing w:after="0" w:line="240" w:lineRule="auto"/>
      </w:pPr>
      <w:r w:rsidRPr="00357832">
        <w:t>Judith Godley</w:t>
      </w:r>
      <w:r w:rsidR="00F4126A" w:rsidRPr="00357832">
        <w:tab/>
      </w:r>
      <w:r w:rsidR="00F4126A" w:rsidRPr="00357832">
        <w:tab/>
      </w:r>
      <w:r w:rsidR="00F4126A" w:rsidRPr="00357832">
        <w:tab/>
      </w:r>
      <w:r w:rsidR="00F4126A" w:rsidRPr="00357832">
        <w:tab/>
      </w:r>
      <w:r w:rsidR="00F4126A" w:rsidRPr="00357832">
        <w:tab/>
      </w:r>
      <w:r w:rsidR="00F4126A" w:rsidRPr="00357832">
        <w:tab/>
      </w:r>
      <w:r w:rsidR="00F4126A" w:rsidRPr="00357832">
        <w:tab/>
      </w:r>
      <w:r w:rsidR="00F4126A" w:rsidRPr="00357832">
        <w:tab/>
        <w:t>Rev Felix</w:t>
      </w:r>
    </w:p>
    <w:p w:rsidR="00B96BD1" w:rsidRPr="00357832" w:rsidRDefault="00B96BD1" w:rsidP="00B96BD1">
      <w:pPr>
        <w:spacing w:after="0" w:line="240" w:lineRule="auto"/>
      </w:pPr>
      <w:r w:rsidRPr="00357832">
        <w:t>Julian Wrigley</w:t>
      </w:r>
    </w:p>
    <w:p w:rsidR="00B96BD1" w:rsidRPr="00357832" w:rsidRDefault="00B96BD1" w:rsidP="00B96BD1">
      <w:pPr>
        <w:spacing w:after="0" w:line="240" w:lineRule="auto"/>
      </w:pPr>
      <w:r w:rsidRPr="00357832">
        <w:t>Stuart Tranter (in attendance after agenda item 5)</w:t>
      </w:r>
    </w:p>
    <w:p w:rsidR="00B96BD1" w:rsidRPr="00357832" w:rsidRDefault="00B96BD1" w:rsidP="00B96BD1">
      <w:pPr>
        <w:spacing w:after="0" w:line="240" w:lineRule="auto"/>
      </w:pPr>
    </w:p>
    <w:p w:rsidR="00B96BD1" w:rsidRPr="00357832" w:rsidRDefault="00B96BD1" w:rsidP="00B96BD1">
      <w:pPr>
        <w:spacing w:after="0" w:line="240" w:lineRule="auto"/>
      </w:pPr>
      <w:r w:rsidRPr="00357832">
        <w:t>Also present</w:t>
      </w:r>
    </w:p>
    <w:p w:rsidR="00B96BD1" w:rsidRPr="00357832" w:rsidRDefault="00C41602" w:rsidP="00B96BD1">
      <w:pPr>
        <w:spacing w:after="0" w:line="240" w:lineRule="auto"/>
      </w:pPr>
      <w:r w:rsidRPr="00357832">
        <w:t>Brian Axcell – Ward C</w:t>
      </w:r>
      <w:r w:rsidR="00B96BD1" w:rsidRPr="00357832">
        <w:t>ouncillor</w:t>
      </w:r>
    </w:p>
    <w:p w:rsidR="00B96BD1" w:rsidRPr="00357832" w:rsidRDefault="00B96BD1" w:rsidP="00B96BD1">
      <w:pPr>
        <w:spacing w:after="0" w:line="240" w:lineRule="auto"/>
      </w:pPr>
      <w:r w:rsidRPr="00357832">
        <w:t>Robin Brocklehurst</w:t>
      </w:r>
    </w:p>
    <w:p w:rsidR="00B96BD1" w:rsidRPr="00357832" w:rsidRDefault="00B96BD1" w:rsidP="00B96BD1"/>
    <w:tbl>
      <w:tblPr>
        <w:tblStyle w:val="TableGrid"/>
        <w:tblW w:w="0" w:type="auto"/>
        <w:tblLook w:val="04A0" w:firstRow="1" w:lastRow="0" w:firstColumn="1" w:lastColumn="0" w:noHBand="0" w:noVBand="1"/>
      </w:tblPr>
      <w:tblGrid>
        <w:gridCol w:w="812"/>
        <w:gridCol w:w="8204"/>
      </w:tblGrid>
      <w:tr w:rsidR="00357832" w:rsidRPr="00357832" w:rsidTr="00894C77">
        <w:tc>
          <w:tcPr>
            <w:tcW w:w="812" w:type="dxa"/>
          </w:tcPr>
          <w:p w:rsidR="00B96BD1" w:rsidRPr="00357832" w:rsidRDefault="00B96BD1" w:rsidP="00B96BD1">
            <w:pPr>
              <w:rPr>
                <w:b/>
              </w:rPr>
            </w:pPr>
            <w:r w:rsidRPr="00357832">
              <w:rPr>
                <w:b/>
              </w:rPr>
              <w:t>A162</w:t>
            </w:r>
          </w:p>
        </w:tc>
        <w:tc>
          <w:tcPr>
            <w:tcW w:w="8204" w:type="dxa"/>
          </w:tcPr>
          <w:p w:rsidR="00B96BD1" w:rsidRPr="00357832" w:rsidRDefault="00D42931" w:rsidP="00B96BD1">
            <w:pPr>
              <w:rPr>
                <w:b/>
              </w:rPr>
            </w:pPr>
            <w:r w:rsidRPr="00357832">
              <w:rPr>
                <w:b/>
              </w:rPr>
              <w:t>Welcome/Apologies</w:t>
            </w:r>
          </w:p>
          <w:p w:rsidR="00D42931" w:rsidRPr="00357832" w:rsidRDefault="00475C28" w:rsidP="00B96BD1">
            <w:r w:rsidRPr="00357832">
              <w:t>Chair welcomed Elaine Marsden as Clerk to the PC as she takes up her role</w:t>
            </w:r>
          </w:p>
          <w:p w:rsidR="00D42931" w:rsidRPr="00357832" w:rsidRDefault="00D42931" w:rsidP="00B96BD1">
            <w:r w:rsidRPr="00357832">
              <w:t>Apologies received from David Jones</w:t>
            </w:r>
          </w:p>
        </w:tc>
      </w:tr>
      <w:tr w:rsidR="00357832" w:rsidRPr="00357832" w:rsidTr="00894C77">
        <w:tc>
          <w:tcPr>
            <w:tcW w:w="812" w:type="dxa"/>
          </w:tcPr>
          <w:p w:rsidR="00B96BD1" w:rsidRPr="00357832" w:rsidRDefault="00D42931" w:rsidP="00B96BD1">
            <w:pPr>
              <w:rPr>
                <w:b/>
              </w:rPr>
            </w:pPr>
            <w:r w:rsidRPr="00357832">
              <w:rPr>
                <w:b/>
              </w:rPr>
              <w:t>A163</w:t>
            </w:r>
          </w:p>
        </w:tc>
        <w:tc>
          <w:tcPr>
            <w:tcW w:w="8204" w:type="dxa"/>
          </w:tcPr>
          <w:p w:rsidR="00B96BD1" w:rsidRPr="00357832" w:rsidRDefault="00D42931" w:rsidP="00B96BD1">
            <w:pPr>
              <w:rPr>
                <w:b/>
              </w:rPr>
            </w:pPr>
            <w:r w:rsidRPr="00357832">
              <w:rPr>
                <w:b/>
              </w:rPr>
              <w:t>Open Forum for Villagers</w:t>
            </w:r>
          </w:p>
          <w:p w:rsidR="00D42931" w:rsidRPr="00357832" w:rsidRDefault="00D42931" w:rsidP="00B96BD1"/>
          <w:p w:rsidR="00D42931" w:rsidRPr="00357832" w:rsidRDefault="00D42931" w:rsidP="00B96BD1">
            <w:r w:rsidRPr="00357832">
              <w:t>No Villagers were present – the chair continued with the Agenda</w:t>
            </w:r>
          </w:p>
        </w:tc>
      </w:tr>
      <w:tr w:rsidR="00357832" w:rsidRPr="00357832" w:rsidTr="00894C77">
        <w:tc>
          <w:tcPr>
            <w:tcW w:w="812" w:type="dxa"/>
          </w:tcPr>
          <w:p w:rsidR="00B96BD1" w:rsidRPr="00357832" w:rsidRDefault="00D42931" w:rsidP="00B96BD1">
            <w:pPr>
              <w:rPr>
                <w:b/>
              </w:rPr>
            </w:pPr>
            <w:r w:rsidRPr="00357832">
              <w:rPr>
                <w:b/>
              </w:rPr>
              <w:t>A164</w:t>
            </w:r>
          </w:p>
        </w:tc>
        <w:tc>
          <w:tcPr>
            <w:tcW w:w="8204" w:type="dxa"/>
          </w:tcPr>
          <w:p w:rsidR="00B96BD1" w:rsidRPr="00357832" w:rsidRDefault="00D42931" w:rsidP="00B96BD1">
            <w:pPr>
              <w:rPr>
                <w:b/>
              </w:rPr>
            </w:pPr>
            <w:r w:rsidRPr="00357832">
              <w:rPr>
                <w:b/>
              </w:rPr>
              <w:t>Acceptance of minutes</w:t>
            </w:r>
          </w:p>
          <w:p w:rsidR="00D42931" w:rsidRPr="00357832" w:rsidRDefault="00D42931" w:rsidP="00B96BD1"/>
          <w:p w:rsidR="00D42931" w:rsidRPr="00357832" w:rsidRDefault="00D42931" w:rsidP="00B96BD1">
            <w:r w:rsidRPr="00357832">
              <w:t>The minutes of the previous meeting held on 16</w:t>
            </w:r>
            <w:r w:rsidRPr="00357832">
              <w:rPr>
                <w:vertAlign w:val="superscript"/>
              </w:rPr>
              <w:t>th</w:t>
            </w:r>
            <w:r w:rsidRPr="00357832">
              <w:t xml:space="preserve"> January 2017 were agre</w:t>
            </w:r>
            <w:r w:rsidR="00C41602" w:rsidRPr="00357832">
              <w:t>ed and signed as a true record.</w:t>
            </w:r>
          </w:p>
        </w:tc>
      </w:tr>
      <w:tr w:rsidR="00357832" w:rsidRPr="00357832" w:rsidTr="00894C77">
        <w:tc>
          <w:tcPr>
            <w:tcW w:w="812" w:type="dxa"/>
          </w:tcPr>
          <w:p w:rsidR="00B96BD1" w:rsidRPr="00357832" w:rsidRDefault="00D42931" w:rsidP="00B96BD1">
            <w:pPr>
              <w:rPr>
                <w:b/>
              </w:rPr>
            </w:pPr>
            <w:r w:rsidRPr="00357832">
              <w:rPr>
                <w:b/>
              </w:rPr>
              <w:t>A165</w:t>
            </w:r>
          </w:p>
        </w:tc>
        <w:tc>
          <w:tcPr>
            <w:tcW w:w="8204" w:type="dxa"/>
          </w:tcPr>
          <w:p w:rsidR="00B96BD1" w:rsidRPr="00357832" w:rsidRDefault="00D42931" w:rsidP="00B96BD1">
            <w:pPr>
              <w:rPr>
                <w:b/>
              </w:rPr>
            </w:pPr>
            <w:r w:rsidRPr="00357832">
              <w:rPr>
                <w:b/>
              </w:rPr>
              <w:t>Declarations of interest</w:t>
            </w:r>
          </w:p>
          <w:p w:rsidR="00D42931" w:rsidRPr="00357832" w:rsidRDefault="00D42931" w:rsidP="00B96BD1"/>
          <w:p w:rsidR="00D42931" w:rsidRPr="00357832" w:rsidRDefault="00D42931" w:rsidP="00B96BD1">
            <w:r w:rsidRPr="00357832">
              <w:t>Stuart Tranter for item number 5 on the agenda (A166).  Stuart will join the meeting at item number 6.</w:t>
            </w:r>
          </w:p>
        </w:tc>
      </w:tr>
      <w:tr w:rsidR="00357832" w:rsidRPr="00357832" w:rsidTr="00894C77">
        <w:tc>
          <w:tcPr>
            <w:tcW w:w="812" w:type="dxa"/>
          </w:tcPr>
          <w:p w:rsidR="00B96BD1" w:rsidRPr="00357832" w:rsidRDefault="00D42931" w:rsidP="00B96BD1">
            <w:pPr>
              <w:rPr>
                <w:b/>
              </w:rPr>
            </w:pPr>
            <w:r w:rsidRPr="00357832">
              <w:rPr>
                <w:b/>
              </w:rPr>
              <w:t>A166</w:t>
            </w:r>
          </w:p>
        </w:tc>
        <w:tc>
          <w:tcPr>
            <w:tcW w:w="8204" w:type="dxa"/>
          </w:tcPr>
          <w:p w:rsidR="00D42931" w:rsidRPr="00357832" w:rsidRDefault="00D42931" w:rsidP="00B96BD1">
            <w:pPr>
              <w:rPr>
                <w:b/>
              </w:rPr>
            </w:pPr>
            <w:r w:rsidRPr="00357832">
              <w:rPr>
                <w:b/>
              </w:rPr>
              <w:t>Village Hall Feasibility Group Report – R Brockleh</w:t>
            </w:r>
            <w:r w:rsidR="00A93073" w:rsidRPr="00357832">
              <w:rPr>
                <w:b/>
              </w:rPr>
              <w:t>urst</w:t>
            </w:r>
          </w:p>
          <w:p w:rsidR="00A93073" w:rsidRPr="00357832" w:rsidRDefault="00A93073" w:rsidP="00B96BD1"/>
          <w:p w:rsidR="00582968" w:rsidRPr="00357832" w:rsidRDefault="00A93073" w:rsidP="00582968">
            <w:r w:rsidRPr="00357832">
              <w:t xml:space="preserve">MW introduced RB who explained that the Village Hall Feasibility Group had been set up to look </w:t>
            </w:r>
            <w:r w:rsidR="00582968" w:rsidRPr="00357832">
              <w:t xml:space="preserve">at </w:t>
            </w:r>
            <w:r w:rsidRPr="00357832">
              <w:t>possible sites for a village hall.    Following visits to neighbouring v</w:t>
            </w:r>
            <w:r w:rsidR="00582968" w:rsidRPr="00357832">
              <w:t xml:space="preserve">illages who already had village </w:t>
            </w:r>
            <w:r w:rsidRPr="00357832">
              <w:t>halls and groups</w:t>
            </w:r>
            <w:r w:rsidR="00582968" w:rsidRPr="00357832">
              <w:t xml:space="preserve"> who ran buildings, </w:t>
            </w:r>
            <w:r w:rsidRPr="00357832">
              <w:t xml:space="preserve">a plan was produced </w:t>
            </w:r>
            <w:r w:rsidR="00582968" w:rsidRPr="00357832">
              <w:t>and 10 sites identified for consideration.  A criteria was established which included :</w:t>
            </w:r>
          </w:p>
          <w:p w:rsidR="00A93073" w:rsidRPr="00357832" w:rsidRDefault="00582968" w:rsidP="00582968">
            <w:pPr>
              <w:pStyle w:val="ListParagraph"/>
              <w:numPr>
                <w:ilvl w:val="0"/>
                <w:numId w:val="1"/>
              </w:numPr>
            </w:pPr>
            <w:r w:rsidRPr="00357832">
              <w:t>Location to cause as little disturbance to existing housing</w:t>
            </w:r>
          </w:p>
          <w:p w:rsidR="00582968" w:rsidRPr="00357832" w:rsidRDefault="00582968" w:rsidP="00582968">
            <w:pPr>
              <w:pStyle w:val="ListParagraph"/>
              <w:numPr>
                <w:ilvl w:val="0"/>
                <w:numId w:val="1"/>
              </w:numPr>
            </w:pPr>
            <w:r w:rsidRPr="00357832">
              <w:t>Within walking distance of the village centre</w:t>
            </w:r>
          </w:p>
          <w:p w:rsidR="00582968" w:rsidRPr="00357832" w:rsidRDefault="00582968" w:rsidP="00582968">
            <w:pPr>
              <w:pStyle w:val="ListParagraph"/>
              <w:numPr>
                <w:ilvl w:val="0"/>
                <w:numId w:val="1"/>
              </w:numPr>
            </w:pPr>
            <w:r w:rsidRPr="00357832">
              <w:t xml:space="preserve">Easy </w:t>
            </w:r>
            <w:r w:rsidR="00C41602" w:rsidRPr="00357832">
              <w:t>vehicle</w:t>
            </w:r>
            <w:r w:rsidRPr="00357832">
              <w:t xml:space="preserve"> access</w:t>
            </w:r>
          </w:p>
          <w:p w:rsidR="00582968" w:rsidRPr="00357832" w:rsidRDefault="00582968" w:rsidP="00582968">
            <w:pPr>
              <w:pStyle w:val="ListParagraph"/>
              <w:numPr>
                <w:ilvl w:val="0"/>
                <w:numId w:val="1"/>
              </w:numPr>
            </w:pPr>
            <w:r w:rsidRPr="00357832">
              <w:t>Services easily available</w:t>
            </w:r>
          </w:p>
          <w:p w:rsidR="00582968" w:rsidRPr="00357832" w:rsidRDefault="00582968" w:rsidP="00582968">
            <w:pPr>
              <w:pStyle w:val="ListParagraph"/>
              <w:numPr>
                <w:ilvl w:val="0"/>
                <w:numId w:val="1"/>
              </w:numPr>
            </w:pPr>
            <w:r w:rsidRPr="00357832">
              <w:t>Site to be 1 to 1.5 acres in size</w:t>
            </w:r>
          </w:p>
          <w:p w:rsidR="00582968" w:rsidRPr="00357832" w:rsidRDefault="00582968" w:rsidP="00582968"/>
          <w:p w:rsidR="00582968" w:rsidRPr="00357832" w:rsidRDefault="00582968" w:rsidP="00582968">
            <w:r w:rsidRPr="00357832">
              <w:t>Of the 10 sites identified it became evident that only 2 sites met the established criteria</w:t>
            </w:r>
          </w:p>
          <w:p w:rsidR="00582968" w:rsidRPr="00357832" w:rsidRDefault="00582968" w:rsidP="00DC5A44">
            <w:r w:rsidRPr="00357832">
              <w:t xml:space="preserve">Outside </w:t>
            </w:r>
            <w:r w:rsidR="00C41602" w:rsidRPr="00357832">
              <w:t xml:space="preserve">funding </w:t>
            </w:r>
            <w:r w:rsidRPr="00357832">
              <w:t>was also being considered and an approach to Warrington Borough Council  had been made because it had been identified that Planning would be a major issue as Hatton was a “Washed over Green Belt village”</w:t>
            </w:r>
            <w:r w:rsidR="00DC5A44" w:rsidRPr="00357832">
              <w:t xml:space="preserve">.  Various options were discussed with Warrington BC Planners but the two more likely options would be utilising a “Community Right to Build Order”  or a “Neighbourhood Development Order”.  The </w:t>
            </w:r>
            <w:r w:rsidR="00DC5A44" w:rsidRPr="00357832">
              <w:lastRenderedPageBreak/>
              <w:t xml:space="preserve">second option was a </w:t>
            </w:r>
            <w:r w:rsidR="00C41602" w:rsidRPr="00357832">
              <w:t>more straight</w:t>
            </w:r>
            <w:r w:rsidR="00DC5A44" w:rsidRPr="00357832">
              <w:t>forward</w:t>
            </w:r>
            <w:r w:rsidR="00C41602" w:rsidRPr="00357832">
              <w:t xml:space="preserve"> </w:t>
            </w:r>
            <w:r w:rsidR="00DC5A44" w:rsidRPr="00357832">
              <w:t xml:space="preserve">route with costs involved in processing the order met by contributions from Warrington Borough Council.  However, there would be initial costs that would have to be found by Hatton </w:t>
            </w:r>
            <w:proofErr w:type="spellStart"/>
            <w:r w:rsidR="00DC5A44" w:rsidRPr="00357832">
              <w:t>eg</w:t>
            </w:r>
            <w:proofErr w:type="spellEnd"/>
            <w:r w:rsidR="00DC5A44" w:rsidRPr="00357832">
              <w:t xml:space="preserve"> surveyors costs.</w:t>
            </w:r>
          </w:p>
          <w:p w:rsidR="00DC5A44" w:rsidRPr="00357832" w:rsidRDefault="00DC5A44" w:rsidP="00DC5A44"/>
          <w:p w:rsidR="00DC5A44" w:rsidRPr="00357832" w:rsidRDefault="00DC5A44" w:rsidP="00DC5A44">
            <w:r w:rsidRPr="00357832">
              <w:t xml:space="preserve">The Group tasked individual members to make approaches to a number of land owners who owned land which included potentially suitable sites.  The majority of those approached produced a negative response.  However, </w:t>
            </w:r>
            <w:r w:rsidR="00CC04D4" w:rsidRPr="00357832">
              <w:t>there was interest from one party approached and two further sites have now been identified as possibilities and further approaches made to two other landowners.  A discussion with one has produced a positive response and is being further investigated.</w:t>
            </w:r>
          </w:p>
          <w:p w:rsidR="00CC04D4" w:rsidRPr="00357832" w:rsidRDefault="00CC04D4" w:rsidP="00DC5A44"/>
          <w:p w:rsidR="00CC04D4" w:rsidRPr="00357832" w:rsidRDefault="00CC04D4" w:rsidP="00DC5A44">
            <w:r w:rsidRPr="00357832">
              <w:t>The group is now waiting for responses and are currently preparing a site comparison table but cannot complete this until the group has heard from the third landowner.  The suggestion from the group therefore is to wait for a response from the third landowner, that the group evaluate all the potential sites and then produce recommendations to the Parish Council – hopefully in time for the April Parish Council Meeting.</w:t>
            </w:r>
          </w:p>
          <w:p w:rsidR="00CC04D4" w:rsidRPr="00357832" w:rsidRDefault="00CC04D4" w:rsidP="00DC5A44"/>
          <w:p w:rsidR="00CC04D4" w:rsidRPr="00357832" w:rsidRDefault="00CC04D4" w:rsidP="00DC5A44">
            <w:r w:rsidRPr="00357832">
              <w:t>MW thanked Robin and the Group on behalf of the Parish Council for all their hard work.</w:t>
            </w:r>
            <w:r w:rsidR="00C41602" w:rsidRPr="00357832">
              <w:t xml:space="preserve"> Councillors then clarified points from the report to their satisfaction.</w:t>
            </w:r>
          </w:p>
          <w:p w:rsidR="00C41602" w:rsidRPr="00357832" w:rsidRDefault="00C41602" w:rsidP="00DC5A44">
            <w:r w:rsidRPr="00357832">
              <w:t>It was felt that a deadline was needed to prevent stagnation of progress and that the Feasibility Group should present their Final Position Report to the PC at the April 2017 meeting. This was agreed by all.</w:t>
            </w:r>
            <w:r w:rsidR="009820A1" w:rsidRPr="00357832">
              <w:t xml:space="preserve"> </w:t>
            </w:r>
            <w:r w:rsidR="009820A1" w:rsidRPr="00357832">
              <w:rPr>
                <w:b/>
              </w:rPr>
              <w:t>RB to produce required report</w:t>
            </w:r>
          </w:p>
        </w:tc>
      </w:tr>
      <w:tr w:rsidR="00357832" w:rsidRPr="00357832" w:rsidTr="00894C77">
        <w:tc>
          <w:tcPr>
            <w:tcW w:w="812" w:type="dxa"/>
          </w:tcPr>
          <w:p w:rsidR="00CC04D4" w:rsidRPr="00357832" w:rsidRDefault="00CC04D4" w:rsidP="00B96BD1">
            <w:pPr>
              <w:rPr>
                <w:b/>
              </w:rPr>
            </w:pPr>
            <w:r w:rsidRPr="00357832">
              <w:rPr>
                <w:b/>
              </w:rPr>
              <w:lastRenderedPageBreak/>
              <w:t>A167</w:t>
            </w:r>
          </w:p>
        </w:tc>
        <w:tc>
          <w:tcPr>
            <w:tcW w:w="8204" w:type="dxa"/>
          </w:tcPr>
          <w:p w:rsidR="00CC04D4" w:rsidRPr="00357832" w:rsidRDefault="00CC04D4" w:rsidP="00B96BD1">
            <w:pPr>
              <w:rPr>
                <w:b/>
              </w:rPr>
            </w:pPr>
            <w:r w:rsidRPr="00357832">
              <w:rPr>
                <w:b/>
              </w:rPr>
              <w:t>Actions arising from previous minutes</w:t>
            </w:r>
          </w:p>
          <w:p w:rsidR="00CC04D4" w:rsidRPr="00357832" w:rsidRDefault="00CC04D4" w:rsidP="00B96BD1"/>
          <w:p w:rsidR="00CC04D4" w:rsidRPr="00357832" w:rsidRDefault="00CC04D4" w:rsidP="00B96BD1">
            <w:r w:rsidRPr="00357832">
              <w:t>a)</w:t>
            </w:r>
            <w:r w:rsidR="003C476B" w:rsidRPr="00357832">
              <w:t xml:space="preserve">  </w:t>
            </w:r>
            <w:r w:rsidR="003C476B" w:rsidRPr="00357832">
              <w:tab/>
              <w:t>Telephone box repair &amp; painting – in hand, defer until March</w:t>
            </w:r>
            <w:r w:rsidR="00C41602" w:rsidRPr="00357832">
              <w:t xml:space="preserve"> </w:t>
            </w:r>
            <w:r w:rsidR="00C41602" w:rsidRPr="00357832">
              <w:rPr>
                <w:b/>
              </w:rPr>
              <w:t>JW/ST</w:t>
            </w:r>
          </w:p>
          <w:p w:rsidR="003C476B" w:rsidRPr="00357832" w:rsidRDefault="003C476B" w:rsidP="00B96BD1">
            <w:r w:rsidRPr="00357832">
              <w:t xml:space="preserve">b)  </w:t>
            </w:r>
            <w:r w:rsidRPr="00357832">
              <w:tab/>
              <w:t>Logistics of back up processes &amp; record process – defer until March</w:t>
            </w:r>
            <w:r w:rsidR="00C41602" w:rsidRPr="00357832">
              <w:t xml:space="preserve"> </w:t>
            </w:r>
            <w:r w:rsidR="00C41602" w:rsidRPr="00357832">
              <w:rPr>
                <w:b/>
              </w:rPr>
              <w:t>Clerk/ST</w:t>
            </w:r>
            <w:r w:rsidR="00D607AD">
              <w:rPr>
                <w:b/>
              </w:rPr>
              <w:t>/RD</w:t>
            </w:r>
          </w:p>
          <w:p w:rsidR="003C476B" w:rsidRPr="00357832" w:rsidRDefault="003C476B" w:rsidP="00B96BD1">
            <w:r w:rsidRPr="00357832">
              <w:t xml:space="preserve">c)  </w:t>
            </w:r>
            <w:r w:rsidRPr="00357832">
              <w:tab/>
              <w:t>Broadband village questionnaire – referred to in agenda item 9</w:t>
            </w:r>
          </w:p>
          <w:p w:rsidR="00C41602" w:rsidRPr="00357832" w:rsidRDefault="003C476B" w:rsidP="00B96BD1">
            <w:r w:rsidRPr="00357832">
              <w:t xml:space="preserve">d)  </w:t>
            </w:r>
            <w:r w:rsidRPr="00357832">
              <w:tab/>
              <w:t xml:space="preserve">Progress new Bank Mandate – MW passed over to EM.  EM will be an authorised </w:t>
            </w:r>
            <w:r w:rsidRPr="00357832">
              <w:tab/>
              <w:t>signatory and the contact for ‘online’ banking.</w:t>
            </w:r>
            <w:r w:rsidR="00C41602" w:rsidRPr="00357832">
              <w:t xml:space="preserve">  Proposed by RD, seconded by JG</w:t>
            </w:r>
          </w:p>
          <w:p w:rsidR="003C476B" w:rsidRPr="00357832" w:rsidRDefault="00C41602" w:rsidP="00B96BD1">
            <w:pPr>
              <w:rPr>
                <w:b/>
              </w:rPr>
            </w:pPr>
            <w:r w:rsidRPr="00357832">
              <w:t xml:space="preserve">              </w:t>
            </w:r>
            <w:r w:rsidRPr="00357832">
              <w:rPr>
                <w:b/>
              </w:rPr>
              <w:t xml:space="preserve"> Clerk to progress</w:t>
            </w:r>
          </w:p>
          <w:p w:rsidR="003C476B" w:rsidRPr="00357832" w:rsidRDefault="003C476B" w:rsidP="00B96BD1">
            <w:r w:rsidRPr="00357832">
              <w:t>e)</w:t>
            </w:r>
            <w:r w:rsidRPr="00357832">
              <w:tab/>
              <w:t>Update of Standing Orders – completed</w:t>
            </w:r>
          </w:p>
          <w:p w:rsidR="003C476B" w:rsidRPr="00357832" w:rsidRDefault="003C476B" w:rsidP="00B96BD1">
            <w:r w:rsidRPr="00357832">
              <w:t>f)</w:t>
            </w:r>
            <w:r w:rsidRPr="00357832">
              <w:tab/>
              <w:t>Creamfields joint meeting – referred to in agenda item 7</w:t>
            </w:r>
          </w:p>
          <w:p w:rsidR="003C476B" w:rsidRPr="00357832" w:rsidRDefault="003C476B" w:rsidP="00B96BD1">
            <w:r w:rsidRPr="00357832">
              <w:t>g)</w:t>
            </w:r>
            <w:r w:rsidRPr="00357832">
              <w:tab/>
              <w:t>Pursue Small Lottery – deferred to March</w:t>
            </w:r>
            <w:r w:rsidR="00C41602" w:rsidRPr="00357832">
              <w:t xml:space="preserve"> </w:t>
            </w:r>
            <w:r w:rsidR="00C41602" w:rsidRPr="00357832">
              <w:rPr>
                <w:b/>
              </w:rPr>
              <w:t>MW</w:t>
            </w:r>
          </w:p>
          <w:p w:rsidR="003C476B" w:rsidRPr="00357832" w:rsidRDefault="003C476B" w:rsidP="00B96BD1">
            <w:r w:rsidRPr="00357832">
              <w:t>h)</w:t>
            </w:r>
            <w:r w:rsidRPr="00357832">
              <w:tab/>
              <w:t>Broadband Vouchers – referred to in agenda item 9</w:t>
            </w:r>
          </w:p>
          <w:p w:rsidR="003C476B" w:rsidRPr="00357832" w:rsidRDefault="003C476B" w:rsidP="00B96BD1">
            <w:proofErr w:type="spellStart"/>
            <w:r w:rsidRPr="00357832">
              <w:t>i</w:t>
            </w:r>
            <w:proofErr w:type="spellEnd"/>
            <w:r w:rsidRPr="00357832">
              <w:t>)</w:t>
            </w:r>
            <w:r w:rsidRPr="00357832">
              <w:tab/>
              <w:t>MW has contacted PCSO re agricultural vehicles</w:t>
            </w:r>
            <w:r w:rsidR="00C41602" w:rsidRPr="00357832">
              <w:t xml:space="preserve">  - no further action</w:t>
            </w:r>
          </w:p>
          <w:p w:rsidR="003C476B" w:rsidRPr="00357832" w:rsidRDefault="003C476B" w:rsidP="00B96BD1">
            <w:r w:rsidRPr="00357832">
              <w:t>j)</w:t>
            </w:r>
            <w:r w:rsidRPr="00357832">
              <w:tab/>
            </w:r>
            <w:r w:rsidR="00EF71BA" w:rsidRPr="00357832">
              <w:t>C</w:t>
            </w:r>
            <w:r w:rsidRPr="00357832">
              <w:t>ompleted but there are some issues with</w:t>
            </w:r>
            <w:r w:rsidR="00EF71BA" w:rsidRPr="00357832">
              <w:t xml:space="preserve"> Daresbury</w:t>
            </w:r>
            <w:r w:rsidRPr="00357832">
              <w:t xml:space="preserve"> updating the</w:t>
            </w:r>
            <w:r w:rsidR="00EF71BA" w:rsidRPr="00357832">
              <w:t>ir</w:t>
            </w:r>
            <w:r w:rsidRPr="00357832">
              <w:t xml:space="preserve"> website </w:t>
            </w:r>
          </w:p>
          <w:p w:rsidR="003C476B" w:rsidRPr="00357832" w:rsidRDefault="003C476B" w:rsidP="00B96BD1">
            <w:r w:rsidRPr="00357832">
              <w:t>k)</w:t>
            </w:r>
            <w:r w:rsidRPr="00357832">
              <w:tab/>
            </w:r>
            <w:r w:rsidR="00475C28" w:rsidRPr="00357832">
              <w:t xml:space="preserve">JG has raised this and PROW is </w:t>
            </w:r>
            <w:proofErr w:type="spellStart"/>
            <w:r w:rsidR="00475C28" w:rsidRPr="00357832">
              <w:t>actioning</w:t>
            </w:r>
            <w:proofErr w:type="spellEnd"/>
          </w:p>
          <w:p w:rsidR="00B30199" w:rsidRPr="00357832" w:rsidRDefault="00475C28" w:rsidP="00B96BD1">
            <w:r w:rsidRPr="00357832">
              <w:t>l)</w:t>
            </w:r>
            <w:r w:rsidRPr="00357832">
              <w:tab/>
              <w:t>R</w:t>
            </w:r>
            <w:r w:rsidR="00B30199" w:rsidRPr="00357832">
              <w:t xml:space="preserve">emoval of old notice board – defer to March.  MW asked if the felt part of the </w:t>
            </w:r>
            <w:r w:rsidR="00B30199" w:rsidRPr="00357832">
              <w:tab/>
              <w:t>notice board could possibly be sited in the bus stop</w:t>
            </w:r>
            <w:r w:rsidRPr="00357832">
              <w:t xml:space="preserve"> </w:t>
            </w:r>
            <w:r w:rsidRPr="00357832">
              <w:rPr>
                <w:b/>
              </w:rPr>
              <w:t>JW/ST to consider options</w:t>
            </w:r>
          </w:p>
        </w:tc>
      </w:tr>
      <w:tr w:rsidR="00357832" w:rsidRPr="00357832" w:rsidTr="00894C77">
        <w:tc>
          <w:tcPr>
            <w:tcW w:w="812" w:type="dxa"/>
          </w:tcPr>
          <w:p w:rsidR="00CC04D4" w:rsidRPr="00357832" w:rsidRDefault="00B30199" w:rsidP="00B96BD1">
            <w:pPr>
              <w:rPr>
                <w:b/>
              </w:rPr>
            </w:pPr>
            <w:r w:rsidRPr="00357832">
              <w:rPr>
                <w:b/>
              </w:rPr>
              <w:t>A168</w:t>
            </w:r>
          </w:p>
        </w:tc>
        <w:tc>
          <w:tcPr>
            <w:tcW w:w="8204" w:type="dxa"/>
          </w:tcPr>
          <w:p w:rsidR="00CC04D4" w:rsidRPr="00357832" w:rsidRDefault="00B30199" w:rsidP="00B96BD1">
            <w:pPr>
              <w:rPr>
                <w:b/>
              </w:rPr>
            </w:pPr>
            <w:r w:rsidRPr="00357832">
              <w:rPr>
                <w:b/>
              </w:rPr>
              <w:t>Chair Matters, to include Creamfields meeting</w:t>
            </w:r>
          </w:p>
          <w:p w:rsidR="00B30199" w:rsidRPr="00357832" w:rsidRDefault="00B30199" w:rsidP="00B96BD1"/>
          <w:p w:rsidR="00B30199" w:rsidRPr="00357832" w:rsidRDefault="00B30199" w:rsidP="00B96BD1">
            <w:r w:rsidRPr="00357832">
              <w:t>MW confirmed that the first Creamfields meeting would take place on Friday 25</w:t>
            </w:r>
            <w:r w:rsidRPr="00357832">
              <w:rPr>
                <w:vertAlign w:val="superscript"/>
              </w:rPr>
              <w:t>th</w:t>
            </w:r>
            <w:r w:rsidRPr="00357832">
              <w:t xml:space="preserve"> February 2017</w:t>
            </w:r>
          </w:p>
        </w:tc>
      </w:tr>
      <w:tr w:rsidR="00357832" w:rsidRPr="00357832" w:rsidTr="00894C77">
        <w:tc>
          <w:tcPr>
            <w:tcW w:w="812" w:type="dxa"/>
          </w:tcPr>
          <w:p w:rsidR="001B25B4" w:rsidRPr="00357832" w:rsidRDefault="001B25B4" w:rsidP="00B96BD1">
            <w:pPr>
              <w:rPr>
                <w:b/>
              </w:rPr>
            </w:pPr>
            <w:r w:rsidRPr="00357832">
              <w:rPr>
                <w:b/>
              </w:rPr>
              <w:t>A169</w:t>
            </w:r>
          </w:p>
        </w:tc>
        <w:tc>
          <w:tcPr>
            <w:tcW w:w="8204" w:type="dxa"/>
          </w:tcPr>
          <w:p w:rsidR="001B25B4" w:rsidRPr="00357832" w:rsidRDefault="001B25B4" w:rsidP="00B96BD1">
            <w:pPr>
              <w:rPr>
                <w:b/>
              </w:rPr>
            </w:pPr>
            <w:r w:rsidRPr="00357832">
              <w:rPr>
                <w:b/>
              </w:rPr>
              <w:t>Youth Matters</w:t>
            </w:r>
          </w:p>
          <w:p w:rsidR="001B25B4" w:rsidRPr="00357832" w:rsidRDefault="001B25B4" w:rsidP="00B96BD1"/>
          <w:p w:rsidR="001B25B4" w:rsidRPr="00357832" w:rsidRDefault="001B25B4" w:rsidP="00B96BD1">
            <w:r w:rsidRPr="00357832">
              <w:t>Nothing to report</w:t>
            </w:r>
          </w:p>
        </w:tc>
      </w:tr>
      <w:tr w:rsidR="00357832" w:rsidRPr="00357832" w:rsidTr="00894C77">
        <w:tc>
          <w:tcPr>
            <w:tcW w:w="812" w:type="dxa"/>
          </w:tcPr>
          <w:p w:rsidR="001B25B4" w:rsidRPr="00357832" w:rsidRDefault="001B25B4" w:rsidP="00B96BD1">
            <w:pPr>
              <w:rPr>
                <w:b/>
              </w:rPr>
            </w:pPr>
            <w:r w:rsidRPr="00357832">
              <w:rPr>
                <w:b/>
              </w:rPr>
              <w:t>A170</w:t>
            </w:r>
          </w:p>
        </w:tc>
        <w:tc>
          <w:tcPr>
            <w:tcW w:w="8204" w:type="dxa"/>
          </w:tcPr>
          <w:p w:rsidR="001B25B4" w:rsidRPr="00357832" w:rsidRDefault="001B25B4" w:rsidP="00B96BD1">
            <w:pPr>
              <w:rPr>
                <w:b/>
              </w:rPr>
            </w:pPr>
            <w:r w:rsidRPr="00357832">
              <w:rPr>
                <w:b/>
              </w:rPr>
              <w:t>Broadband Update</w:t>
            </w:r>
          </w:p>
          <w:p w:rsidR="001B25B4" w:rsidRPr="00357832" w:rsidRDefault="001B25B4" w:rsidP="00B96BD1"/>
          <w:p w:rsidR="001B25B4" w:rsidRPr="00357832" w:rsidRDefault="001B25B4" w:rsidP="001B25B4">
            <w:r w:rsidRPr="00357832">
              <w:t xml:space="preserve">Hatton has been included as part of Connecting Cheshire’s proposed phase 3 upgrades.  They have however emphasised that it is only a proposal at this stage and is subject to further detailed assessment so should not be considered as definite.  There are some </w:t>
            </w:r>
            <w:r w:rsidRPr="00357832">
              <w:lastRenderedPageBreak/>
              <w:t>anomalies with the in-scope postcodes which they have not been able to clarify.  ST has discussed the situation with the Community Partnership focal point as it has been advised and agreed to continue to progress this avenue in tandem with the Connecting Cheshire possibility.  ST is also attempting to query the in scope postcodes via the Community Partnership avenue.</w:t>
            </w:r>
          </w:p>
          <w:p w:rsidR="001B25B4" w:rsidRPr="00357832" w:rsidRDefault="001B25B4" w:rsidP="001B25B4"/>
          <w:p w:rsidR="001B25B4" w:rsidRPr="00357832" w:rsidRDefault="001B25B4" w:rsidP="001B25B4">
            <w:r w:rsidRPr="00357832">
              <w:t xml:space="preserve">RD reported </w:t>
            </w:r>
            <w:r w:rsidR="00475C28" w:rsidRPr="00357832">
              <w:t xml:space="preserve">that </w:t>
            </w:r>
            <w:r w:rsidRPr="00357832">
              <w:t>as he is on a different exchange</w:t>
            </w:r>
            <w:r w:rsidR="00205BA8" w:rsidRPr="00357832">
              <w:t xml:space="preserve"> </w:t>
            </w:r>
            <w:r w:rsidR="00475C28" w:rsidRPr="00357832">
              <w:t>he had approached Connecting Cheshire and had been asked to provide affected postcodes. RD</w:t>
            </w:r>
            <w:r w:rsidR="00205BA8" w:rsidRPr="00357832">
              <w:t xml:space="preserve"> has </w:t>
            </w:r>
            <w:r w:rsidR="00475C28" w:rsidRPr="00357832">
              <w:t xml:space="preserve">also </w:t>
            </w:r>
            <w:r w:rsidR="00205BA8" w:rsidRPr="00357832">
              <w:t>had a conversation with B</w:t>
            </w:r>
            <w:r w:rsidR="00475C28" w:rsidRPr="00357832">
              <w:t xml:space="preserve">T </w:t>
            </w:r>
            <w:proofErr w:type="spellStart"/>
            <w:r w:rsidR="00475C28" w:rsidRPr="00357832">
              <w:t>Openreach</w:t>
            </w:r>
            <w:proofErr w:type="spellEnd"/>
            <w:r w:rsidR="00475C28" w:rsidRPr="00357832">
              <w:t xml:space="preserve"> in terms of funding, which are ongoing. It is envisaged that RD will approach Walton PC to present his finding there as that parish is significantly impacted by this issue. </w:t>
            </w:r>
            <w:r w:rsidR="00475C28" w:rsidRPr="00357832">
              <w:rPr>
                <w:b/>
              </w:rPr>
              <w:t>RD to pursue</w:t>
            </w:r>
          </w:p>
          <w:p w:rsidR="001B25B4" w:rsidRPr="00357832" w:rsidRDefault="001B25B4" w:rsidP="001B25B4"/>
          <w:p w:rsidR="001B25B4" w:rsidRPr="00357832" w:rsidRDefault="001B25B4" w:rsidP="001B25B4">
            <w:r w:rsidRPr="00357832">
              <w:t xml:space="preserve">Voucher applications are still in progress – </w:t>
            </w:r>
            <w:r w:rsidRPr="00357832">
              <w:rPr>
                <w:b/>
              </w:rPr>
              <w:t>ST to complete before the next meeting.</w:t>
            </w:r>
          </w:p>
        </w:tc>
      </w:tr>
      <w:tr w:rsidR="00357832" w:rsidRPr="00357832" w:rsidTr="00894C77">
        <w:tc>
          <w:tcPr>
            <w:tcW w:w="812" w:type="dxa"/>
          </w:tcPr>
          <w:p w:rsidR="001B25B4" w:rsidRPr="00357832" w:rsidRDefault="001B25B4" w:rsidP="00B96BD1">
            <w:pPr>
              <w:rPr>
                <w:b/>
              </w:rPr>
            </w:pPr>
            <w:r w:rsidRPr="00357832">
              <w:rPr>
                <w:b/>
              </w:rPr>
              <w:lastRenderedPageBreak/>
              <w:t>A171</w:t>
            </w:r>
          </w:p>
        </w:tc>
        <w:tc>
          <w:tcPr>
            <w:tcW w:w="8204" w:type="dxa"/>
          </w:tcPr>
          <w:p w:rsidR="001B25B4" w:rsidRPr="00357832" w:rsidRDefault="00205BA8" w:rsidP="00B96BD1">
            <w:pPr>
              <w:rPr>
                <w:b/>
              </w:rPr>
            </w:pPr>
            <w:r w:rsidRPr="00357832">
              <w:rPr>
                <w:b/>
              </w:rPr>
              <w:t>Environmental Matters</w:t>
            </w:r>
          </w:p>
          <w:p w:rsidR="00205BA8" w:rsidRPr="00357832" w:rsidRDefault="00205BA8" w:rsidP="00B96BD1"/>
          <w:p w:rsidR="00205BA8" w:rsidRDefault="00205BA8" w:rsidP="00B96BD1">
            <w:pPr>
              <w:rPr>
                <w:rFonts w:eastAsia="Times New Roman"/>
              </w:rPr>
            </w:pPr>
            <w:r w:rsidRPr="00357832">
              <w:t xml:space="preserve">JG asked for £250 to be </w:t>
            </w:r>
            <w:r w:rsidR="00057EA6">
              <w:t xml:space="preserve">transferred to the Hatton Plan </w:t>
            </w:r>
            <w:r w:rsidRPr="00357832">
              <w:t xml:space="preserve">Group Account to buy plants for the tubs.  </w:t>
            </w:r>
            <w:r w:rsidR="007E27C8">
              <w:t xml:space="preserve">This was proposed by JG, </w:t>
            </w:r>
            <w:r w:rsidR="007E27C8">
              <w:rPr>
                <w:rFonts w:eastAsia="Times New Roman"/>
              </w:rPr>
              <w:t>seconded by ST. Agreed by all</w:t>
            </w:r>
          </w:p>
          <w:p w:rsidR="007E27C8" w:rsidRPr="00357832" w:rsidRDefault="007E27C8" w:rsidP="00B96BD1"/>
          <w:p w:rsidR="00205BA8" w:rsidRPr="00357832" w:rsidRDefault="00205BA8" w:rsidP="00B96BD1">
            <w:r w:rsidRPr="00357832">
              <w:t>Dog fouling is on the increase and JG asked for £46 + VAT for signs.  MW thought that WBC provided these and BA agreed to check this out and liaise with Judith.  JG to defer until WBC have been consulted.</w:t>
            </w:r>
            <w:r w:rsidR="00475C28" w:rsidRPr="00357832">
              <w:t xml:space="preserve"> </w:t>
            </w:r>
            <w:r w:rsidR="00475C28" w:rsidRPr="00357832">
              <w:rPr>
                <w:b/>
              </w:rPr>
              <w:t>Action JG</w:t>
            </w:r>
          </w:p>
          <w:p w:rsidR="00205BA8" w:rsidRPr="00357832" w:rsidRDefault="00205BA8" w:rsidP="00B96BD1"/>
          <w:p w:rsidR="00205BA8" w:rsidRPr="00357832" w:rsidRDefault="00205BA8" w:rsidP="00B96BD1">
            <w:r w:rsidRPr="00357832">
              <w:t>Mowers – are due their annual maintenance -  this was agreed.</w:t>
            </w:r>
          </w:p>
          <w:p w:rsidR="00205BA8" w:rsidRPr="00357832" w:rsidRDefault="00205BA8" w:rsidP="00B96BD1"/>
          <w:p w:rsidR="00205BA8" w:rsidRPr="00357832" w:rsidRDefault="00205BA8" w:rsidP="00B96BD1">
            <w:r w:rsidRPr="00357832">
              <w:t xml:space="preserve">Signs at </w:t>
            </w:r>
            <w:proofErr w:type="spellStart"/>
            <w:r w:rsidR="007E27C8">
              <w:t>Pillm</w:t>
            </w:r>
            <w:r w:rsidRPr="00357832">
              <w:t>oss</w:t>
            </w:r>
            <w:proofErr w:type="spellEnd"/>
            <w:r w:rsidRPr="00357832">
              <w:t xml:space="preserve"> Lane have disappeared – </w:t>
            </w:r>
            <w:r w:rsidRPr="00357832">
              <w:rPr>
                <w:b/>
              </w:rPr>
              <w:t>JG to contact WBC.</w:t>
            </w:r>
          </w:p>
        </w:tc>
      </w:tr>
      <w:tr w:rsidR="00357832" w:rsidRPr="00357832" w:rsidTr="00894C77">
        <w:tc>
          <w:tcPr>
            <w:tcW w:w="812" w:type="dxa"/>
          </w:tcPr>
          <w:p w:rsidR="00205BA8" w:rsidRPr="00357832" w:rsidRDefault="00205BA8" w:rsidP="00B96BD1">
            <w:pPr>
              <w:rPr>
                <w:b/>
              </w:rPr>
            </w:pPr>
            <w:r w:rsidRPr="00357832">
              <w:rPr>
                <w:b/>
              </w:rPr>
              <w:t>A172</w:t>
            </w:r>
          </w:p>
        </w:tc>
        <w:tc>
          <w:tcPr>
            <w:tcW w:w="8204" w:type="dxa"/>
          </w:tcPr>
          <w:p w:rsidR="00205BA8" w:rsidRPr="00357832" w:rsidRDefault="00205BA8" w:rsidP="00B96BD1">
            <w:pPr>
              <w:rPr>
                <w:b/>
              </w:rPr>
            </w:pPr>
            <w:r w:rsidRPr="00357832">
              <w:rPr>
                <w:b/>
              </w:rPr>
              <w:t>Clerk Matters</w:t>
            </w:r>
          </w:p>
          <w:p w:rsidR="00205BA8" w:rsidRPr="00357832" w:rsidRDefault="00205BA8" w:rsidP="00B96BD1"/>
          <w:p w:rsidR="00205BA8" w:rsidRPr="00357832" w:rsidRDefault="00205BA8" w:rsidP="00B96BD1">
            <w:r w:rsidRPr="00357832">
              <w:t>No matters to report</w:t>
            </w:r>
          </w:p>
        </w:tc>
      </w:tr>
      <w:tr w:rsidR="00357832" w:rsidRPr="00357832" w:rsidTr="00894C77">
        <w:tc>
          <w:tcPr>
            <w:tcW w:w="812" w:type="dxa"/>
          </w:tcPr>
          <w:p w:rsidR="00205BA8" w:rsidRPr="00357832" w:rsidRDefault="00205BA8" w:rsidP="00B96BD1">
            <w:pPr>
              <w:rPr>
                <w:b/>
              </w:rPr>
            </w:pPr>
            <w:r w:rsidRPr="00357832">
              <w:rPr>
                <w:b/>
              </w:rPr>
              <w:t>A173</w:t>
            </w:r>
          </w:p>
        </w:tc>
        <w:tc>
          <w:tcPr>
            <w:tcW w:w="8204" w:type="dxa"/>
          </w:tcPr>
          <w:p w:rsidR="00205BA8" w:rsidRPr="00357832" w:rsidRDefault="00393333" w:rsidP="00B96BD1">
            <w:pPr>
              <w:rPr>
                <w:b/>
              </w:rPr>
            </w:pPr>
            <w:r w:rsidRPr="00357832">
              <w:rPr>
                <w:b/>
              </w:rPr>
              <w:t>Correspondence</w:t>
            </w:r>
          </w:p>
          <w:p w:rsidR="00393333" w:rsidRPr="00357832" w:rsidRDefault="00393333" w:rsidP="00B96BD1"/>
          <w:p w:rsidR="00393333" w:rsidRPr="00357832" w:rsidRDefault="00393333" w:rsidP="00B96BD1">
            <w:r w:rsidRPr="00357832">
              <w:t xml:space="preserve">Two items for training – Audit &amp; Transparency.  WBC are running Code of Conduct Sessions for </w:t>
            </w:r>
            <w:r w:rsidR="00475C28" w:rsidRPr="00357832">
              <w:t xml:space="preserve">Councillors </w:t>
            </w:r>
            <w:r w:rsidRPr="00357832">
              <w:t xml:space="preserve">- </w:t>
            </w:r>
            <w:r w:rsidRPr="00357832">
              <w:rPr>
                <w:b/>
              </w:rPr>
              <w:t>MW said she would sign up to this.</w:t>
            </w:r>
          </w:p>
          <w:p w:rsidR="00393333" w:rsidRPr="00357832" w:rsidRDefault="00393333" w:rsidP="00B96BD1"/>
          <w:p w:rsidR="00393333" w:rsidRPr="00357832" w:rsidRDefault="009820A1" w:rsidP="00393333">
            <w:r w:rsidRPr="00357832">
              <w:t>RD</w:t>
            </w:r>
            <w:r w:rsidR="00393333" w:rsidRPr="00357832">
              <w:t xml:space="preserve"> suggested that any correspondence forwarded by email, a paper copy need not be brought to the meeting – this was agreed.</w:t>
            </w:r>
            <w:r w:rsidRPr="00357832">
              <w:t xml:space="preserve"> </w:t>
            </w:r>
            <w:r w:rsidRPr="00357832">
              <w:rPr>
                <w:b/>
              </w:rPr>
              <w:t>Clerk to implement</w:t>
            </w:r>
          </w:p>
          <w:p w:rsidR="00393333" w:rsidRPr="00357832" w:rsidRDefault="00393333" w:rsidP="00393333"/>
          <w:p w:rsidR="00393333" w:rsidRPr="00357832" w:rsidRDefault="00393333" w:rsidP="00393333">
            <w:r w:rsidRPr="00357832">
              <w:t xml:space="preserve">MW passed on thanks to Roger for the sterling job he had </w:t>
            </w:r>
            <w:r w:rsidR="009820A1" w:rsidRPr="00357832">
              <w:t>d</w:t>
            </w:r>
            <w:r w:rsidRPr="00357832">
              <w:t>one since Gill had left.</w:t>
            </w:r>
          </w:p>
        </w:tc>
      </w:tr>
      <w:tr w:rsidR="00357832" w:rsidRPr="00357832" w:rsidTr="00894C77">
        <w:tc>
          <w:tcPr>
            <w:tcW w:w="812" w:type="dxa"/>
          </w:tcPr>
          <w:p w:rsidR="00393333" w:rsidRPr="00357832" w:rsidRDefault="00393333" w:rsidP="00B96BD1">
            <w:pPr>
              <w:rPr>
                <w:b/>
              </w:rPr>
            </w:pPr>
            <w:r w:rsidRPr="00357832">
              <w:rPr>
                <w:b/>
              </w:rPr>
              <w:t>A174</w:t>
            </w:r>
          </w:p>
        </w:tc>
        <w:tc>
          <w:tcPr>
            <w:tcW w:w="8204" w:type="dxa"/>
          </w:tcPr>
          <w:p w:rsidR="00393333" w:rsidRPr="00357832" w:rsidRDefault="00393333" w:rsidP="00B96BD1">
            <w:pPr>
              <w:rPr>
                <w:b/>
              </w:rPr>
            </w:pPr>
            <w:r w:rsidRPr="00357832">
              <w:rPr>
                <w:b/>
              </w:rPr>
              <w:t>Hatton Village Planning Implementation Group Report</w:t>
            </w:r>
          </w:p>
          <w:p w:rsidR="00393333" w:rsidRPr="00357832" w:rsidRDefault="00393333" w:rsidP="00B96BD1"/>
          <w:p w:rsidR="00393333" w:rsidRPr="00357832" w:rsidRDefault="00393333" w:rsidP="00B96BD1">
            <w:r w:rsidRPr="00357832">
              <w:t xml:space="preserve">Copy of full report and minutes is </w:t>
            </w:r>
            <w:r w:rsidR="009820A1" w:rsidRPr="00357832">
              <w:t>attached</w:t>
            </w:r>
            <w:r w:rsidRPr="00357832">
              <w:t>.  A number of suggestions were discussed one being the use of social media</w:t>
            </w:r>
            <w:r w:rsidR="00515982" w:rsidRPr="00357832">
              <w:t>.</w:t>
            </w:r>
          </w:p>
        </w:tc>
      </w:tr>
      <w:tr w:rsidR="00357832" w:rsidRPr="00357832" w:rsidTr="00894C77">
        <w:tc>
          <w:tcPr>
            <w:tcW w:w="812" w:type="dxa"/>
          </w:tcPr>
          <w:p w:rsidR="00515982" w:rsidRPr="00357832" w:rsidRDefault="00515982" w:rsidP="00B96BD1">
            <w:pPr>
              <w:rPr>
                <w:b/>
              </w:rPr>
            </w:pPr>
            <w:r w:rsidRPr="00357832">
              <w:rPr>
                <w:b/>
              </w:rPr>
              <w:t>A175</w:t>
            </w:r>
          </w:p>
        </w:tc>
        <w:tc>
          <w:tcPr>
            <w:tcW w:w="8204" w:type="dxa"/>
          </w:tcPr>
          <w:p w:rsidR="00515982" w:rsidRPr="00357832" w:rsidRDefault="00515982" w:rsidP="00B96BD1">
            <w:pPr>
              <w:rPr>
                <w:b/>
              </w:rPr>
            </w:pPr>
            <w:r w:rsidRPr="00357832">
              <w:rPr>
                <w:b/>
              </w:rPr>
              <w:t>Planning Report</w:t>
            </w:r>
          </w:p>
          <w:p w:rsidR="00515982" w:rsidRPr="00357832" w:rsidRDefault="00515982" w:rsidP="00B96BD1"/>
          <w:p w:rsidR="00475C28" w:rsidRPr="00357832" w:rsidRDefault="00475C28" w:rsidP="00B96BD1">
            <w:r w:rsidRPr="00357832">
              <w:t>Nothing to report. JW explained the process meant that he was advised directly of any issues within Hatton.</w:t>
            </w:r>
          </w:p>
          <w:p w:rsidR="00475C28" w:rsidRPr="00357832" w:rsidRDefault="00475C28" w:rsidP="00B96BD1">
            <w:r w:rsidRPr="00357832">
              <w:t>It was recommended that the reports continue to be circulated in full, which a signpost from the clerk, as it proved interesting reading for all councillors.</w:t>
            </w:r>
          </w:p>
          <w:p w:rsidR="00475C28" w:rsidRPr="00357832" w:rsidRDefault="00475C28" w:rsidP="00B96BD1"/>
          <w:p w:rsidR="00475C28" w:rsidRPr="00357832" w:rsidRDefault="00475C28" w:rsidP="00B96BD1"/>
          <w:p w:rsidR="00475C28" w:rsidRPr="00357832" w:rsidRDefault="00475C28" w:rsidP="00B96BD1"/>
          <w:p w:rsidR="00475C28" w:rsidRPr="00357832" w:rsidRDefault="00475C28" w:rsidP="00B96BD1"/>
        </w:tc>
      </w:tr>
      <w:tr w:rsidR="00357832" w:rsidRPr="00357832" w:rsidTr="00894C77">
        <w:tc>
          <w:tcPr>
            <w:tcW w:w="812" w:type="dxa"/>
          </w:tcPr>
          <w:p w:rsidR="00515982" w:rsidRPr="00357832" w:rsidRDefault="00515982" w:rsidP="00B96BD1">
            <w:pPr>
              <w:rPr>
                <w:b/>
              </w:rPr>
            </w:pPr>
            <w:r w:rsidRPr="00357832">
              <w:rPr>
                <w:b/>
              </w:rPr>
              <w:lastRenderedPageBreak/>
              <w:t>A176</w:t>
            </w:r>
          </w:p>
        </w:tc>
        <w:tc>
          <w:tcPr>
            <w:tcW w:w="8204" w:type="dxa"/>
          </w:tcPr>
          <w:p w:rsidR="00515982" w:rsidRPr="00357832" w:rsidRDefault="00515982" w:rsidP="00B96BD1">
            <w:pPr>
              <w:rPr>
                <w:b/>
              </w:rPr>
            </w:pPr>
            <w:r w:rsidRPr="00357832">
              <w:rPr>
                <w:b/>
              </w:rPr>
              <w:t>Traffic Issues</w:t>
            </w:r>
          </w:p>
          <w:p w:rsidR="00515982" w:rsidRPr="00357832" w:rsidRDefault="00515982" w:rsidP="00B96BD1"/>
          <w:p w:rsidR="00515982" w:rsidRPr="00357832" w:rsidRDefault="00515982" w:rsidP="00515982">
            <w:r w:rsidRPr="00357832">
              <w:t xml:space="preserve">PCSO Stephen Parr undertook speed checks in Hatton </w:t>
            </w:r>
            <w:r w:rsidR="00475C28" w:rsidRPr="00357832">
              <w:t>recently</w:t>
            </w:r>
            <w:r w:rsidRPr="00357832">
              <w:t xml:space="preserve"> between the hours of 9am-10am and 10am-11am.  MW will contact SP again to request further checks at different times of the day.</w:t>
            </w:r>
          </w:p>
          <w:p w:rsidR="00515982" w:rsidRPr="00357832" w:rsidRDefault="00515982" w:rsidP="00515982"/>
          <w:p w:rsidR="00515982" w:rsidRPr="00357832" w:rsidRDefault="00515982" w:rsidP="00515982">
            <w:r w:rsidRPr="00357832">
              <w:t>Residents are complaining about the lack of signage with regard to the 30mph speed limit</w:t>
            </w:r>
            <w:r w:rsidR="00C54603" w:rsidRPr="00357832">
              <w:t>.  After discussion it was felt that some sort of signage or marking on the road was needed further down to remind people of the speed limit.</w:t>
            </w:r>
          </w:p>
          <w:p w:rsidR="00475C28" w:rsidRPr="00357832" w:rsidRDefault="00475C28" w:rsidP="00515982">
            <w:r w:rsidRPr="00357832">
              <w:t>There are known limitations on what can be provided by WBC due to streetlighting and the Council will continue to charge the HVPIG to investigate options. RD to take to HVPIG</w:t>
            </w:r>
          </w:p>
        </w:tc>
      </w:tr>
      <w:tr w:rsidR="00C54603" w:rsidRPr="00357832" w:rsidTr="00894C77">
        <w:tc>
          <w:tcPr>
            <w:tcW w:w="812" w:type="dxa"/>
          </w:tcPr>
          <w:p w:rsidR="00C54603" w:rsidRPr="00357832" w:rsidRDefault="00C54603" w:rsidP="00B96BD1">
            <w:pPr>
              <w:rPr>
                <w:b/>
              </w:rPr>
            </w:pPr>
            <w:r w:rsidRPr="00357832">
              <w:rPr>
                <w:b/>
              </w:rPr>
              <w:t>A177</w:t>
            </w:r>
          </w:p>
        </w:tc>
        <w:tc>
          <w:tcPr>
            <w:tcW w:w="8204" w:type="dxa"/>
          </w:tcPr>
          <w:p w:rsidR="00C54603" w:rsidRPr="00357832" w:rsidRDefault="00C54603" w:rsidP="00B96BD1">
            <w:pPr>
              <w:rPr>
                <w:b/>
              </w:rPr>
            </w:pPr>
            <w:r w:rsidRPr="00357832">
              <w:rPr>
                <w:b/>
              </w:rPr>
              <w:t>Finances including Financial Monthly Report</w:t>
            </w:r>
          </w:p>
          <w:p w:rsidR="00C54603" w:rsidRPr="00357832" w:rsidRDefault="00C54603" w:rsidP="00B96BD1"/>
          <w:p w:rsidR="00C54603" w:rsidRPr="00357832" w:rsidRDefault="00C54603" w:rsidP="00C54603">
            <w:r w:rsidRPr="00357832">
              <w:t xml:space="preserve">RD </w:t>
            </w:r>
            <w:r w:rsidR="00475C28" w:rsidRPr="00357832">
              <w:t xml:space="preserve">reported </w:t>
            </w:r>
            <w:r w:rsidRPr="00357832">
              <w:t>that there had only been one cheque i</w:t>
            </w:r>
            <w:r w:rsidR="00475C28" w:rsidRPr="00357832">
              <w:t xml:space="preserve">ssued and two </w:t>
            </w:r>
            <w:proofErr w:type="spellStart"/>
            <w:r w:rsidR="00475C28" w:rsidRPr="00357832">
              <w:t>uncleared</w:t>
            </w:r>
            <w:proofErr w:type="spellEnd"/>
            <w:r w:rsidR="00475C28" w:rsidRPr="00357832">
              <w:t xml:space="preserve"> cheques</w:t>
            </w:r>
            <w:r w:rsidR="007572F0" w:rsidRPr="00357832">
              <w:t xml:space="preserve"> in this period</w:t>
            </w:r>
            <w:r w:rsidR="00475C28" w:rsidRPr="00357832">
              <w:t>. The report was accepted by the Council as produced.</w:t>
            </w:r>
          </w:p>
        </w:tc>
      </w:tr>
      <w:tr w:rsidR="00357832" w:rsidRPr="00357832" w:rsidTr="00894C77">
        <w:tc>
          <w:tcPr>
            <w:tcW w:w="812" w:type="dxa"/>
          </w:tcPr>
          <w:p w:rsidR="00C54603" w:rsidRPr="00357832" w:rsidRDefault="00C54603" w:rsidP="00B96BD1">
            <w:pPr>
              <w:rPr>
                <w:b/>
              </w:rPr>
            </w:pPr>
            <w:bookmarkStart w:id="0" w:name="_GoBack"/>
            <w:bookmarkEnd w:id="0"/>
            <w:r w:rsidRPr="00357832">
              <w:rPr>
                <w:b/>
              </w:rPr>
              <w:t>A178</w:t>
            </w:r>
          </w:p>
        </w:tc>
        <w:tc>
          <w:tcPr>
            <w:tcW w:w="8204" w:type="dxa"/>
          </w:tcPr>
          <w:p w:rsidR="00C54603" w:rsidRPr="00357832" w:rsidRDefault="00C54603" w:rsidP="00B96BD1">
            <w:pPr>
              <w:rPr>
                <w:b/>
              </w:rPr>
            </w:pPr>
            <w:r w:rsidRPr="00357832">
              <w:rPr>
                <w:b/>
              </w:rPr>
              <w:t>Approval of Parish Council items for Hatton Life/Website inclusion items</w:t>
            </w:r>
          </w:p>
          <w:p w:rsidR="00C54603" w:rsidRPr="00357832" w:rsidRDefault="00C54603" w:rsidP="00B96BD1"/>
          <w:p w:rsidR="00C54603" w:rsidRPr="00357832" w:rsidRDefault="00C54603" w:rsidP="00B96BD1">
            <w:r w:rsidRPr="00357832">
              <w:t>JG agreed to write something about dog fouling</w:t>
            </w:r>
          </w:p>
        </w:tc>
      </w:tr>
      <w:tr w:rsidR="00357832" w:rsidRPr="00357832" w:rsidTr="00894C77">
        <w:tc>
          <w:tcPr>
            <w:tcW w:w="812" w:type="dxa"/>
          </w:tcPr>
          <w:p w:rsidR="00C54603" w:rsidRPr="00357832" w:rsidRDefault="00C54603" w:rsidP="00B96BD1">
            <w:pPr>
              <w:rPr>
                <w:b/>
              </w:rPr>
            </w:pPr>
            <w:r w:rsidRPr="00357832">
              <w:rPr>
                <w:b/>
              </w:rPr>
              <w:t>A179</w:t>
            </w:r>
          </w:p>
        </w:tc>
        <w:tc>
          <w:tcPr>
            <w:tcW w:w="8204" w:type="dxa"/>
          </w:tcPr>
          <w:p w:rsidR="00C54603" w:rsidRPr="00357832" w:rsidRDefault="00C54603" w:rsidP="00B96BD1">
            <w:pPr>
              <w:rPr>
                <w:b/>
              </w:rPr>
            </w:pPr>
            <w:r w:rsidRPr="00357832">
              <w:rPr>
                <w:b/>
              </w:rPr>
              <w:t>Councillor issues or Resident issues previously raised with Councillors directly</w:t>
            </w:r>
          </w:p>
          <w:p w:rsidR="00C54603" w:rsidRPr="00357832" w:rsidRDefault="00C54603" w:rsidP="00B96BD1"/>
          <w:p w:rsidR="00C54603" w:rsidRPr="00357832" w:rsidRDefault="00C54603" w:rsidP="00B96BD1">
            <w:r w:rsidRPr="00357832">
              <w:t>No issues to raise</w:t>
            </w:r>
          </w:p>
          <w:p w:rsidR="00C54603" w:rsidRPr="00357832" w:rsidRDefault="00C54603" w:rsidP="00B96BD1"/>
          <w:p w:rsidR="00C54603" w:rsidRPr="00357832" w:rsidRDefault="00C54603" w:rsidP="00B96BD1">
            <w:r w:rsidRPr="00357832">
              <w:t>JG has invited the Defibrillator man to the March meeting and has asked if the meeting could start at 7pm rather than 7.30pm – this was agreed</w:t>
            </w:r>
            <w:r w:rsidR="0068751D" w:rsidRPr="00357832">
              <w:t xml:space="preserve">.  </w:t>
            </w:r>
            <w:r w:rsidR="0068751D" w:rsidRPr="00357832">
              <w:rPr>
                <w:b/>
              </w:rPr>
              <w:t>JG to confirm attendance/timings prior to next agenda issue.</w:t>
            </w:r>
          </w:p>
          <w:p w:rsidR="00C54603" w:rsidRPr="00357832" w:rsidRDefault="00C54603" w:rsidP="00B96BD1"/>
          <w:p w:rsidR="00C54603" w:rsidRPr="00357832" w:rsidRDefault="00C54603" w:rsidP="00B96BD1">
            <w:r w:rsidRPr="00357832">
              <w:t>Meeting closed at 9.25pm</w:t>
            </w:r>
          </w:p>
        </w:tc>
      </w:tr>
      <w:tr w:rsidR="00357832" w:rsidRPr="00357832" w:rsidTr="00894C77">
        <w:tc>
          <w:tcPr>
            <w:tcW w:w="812" w:type="dxa"/>
          </w:tcPr>
          <w:p w:rsidR="00C54603" w:rsidRPr="00357832" w:rsidRDefault="00C54603" w:rsidP="00B96BD1">
            <w:pPr>
              <w:rPr>
                <w:b/>
              </w:rPr>
            </w:pPr>
            <w:r w:rsidRPr="00357832">
              <w:rPr>
                <w:b/>
              </w:rPr>
              <w:t>A180</w:t>
            </w:r>
          </w:p>
        </w:tc>
        <w:tc>
          <w:tcPr>
            <w:tcW w:w="8204" w:type="dxa"/>
          </w:tcPr>
          <w:p w:rsidR="00C54603" w:rsidRPr="00357832" w:rsidRDefault="00C54603" w:rsidP="00B96BD1">
            <w:pPr>
              <w:rPr>
                <w:b/>
              </w:rPr>
            </w:pPr>
            <w:r w:rsidRPr="00357832">
              <w:rPr>
                <w:b/>
              </w:rPr>
              <w:t>Date &amp; time of next meeting</w:t>
            </w:r>
          </w:p>
          <w:p w:rsidR="00C54603" w:rsidRPr="00357832" w:rsidRDefault="00C54603" w:rsidP="00B96BD1"/>
          <w:p w:rsidR="00C54603" w:rsidRPr="00357832" w:rsidRDefault="006B7750" w:rsidP="00B96BD1">
            <w:r w:rsidRPr="00357832">
              <w:t>The next meeting will take place on 20</w:t>
            </w:r>
            <w:r w:rsidRPr="00357832">
              <w:rPr>
                <w:vertAlign w:val="superscript"/>
              </w:rPr>
              <w:t>th</w:t>
            </w:r>
            <w:r w:rsidRPr="00357832">
              <w:t xml:space="preserve"> March 2017 at 7pm </w:t>
            </w:r>
            <w:r w:rsidRPr="00357832">
              <w:rPr>
                <w:b/>
                <w:i/>
              </w:rPr>
              <w:t>(please note earlier start)</w:t>
            </w:r>
          </w:p>
        </w:tc>
      </w:tr>
    </w:tbl>
    <w:p w:rsidR="00B96BD1" w:rsidRDefault="00B96BD1" w:rsidP="00B96BD1"/>
    <w:sectPr w:rsidR="00B96BD1" w:rsidSect="00E7341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D68" w:rsidRDefault="00CD6D68" w:rsidP="00B96BD1">
      <w:pPr>
        <w:spacing w:after="0" w:line="240" w:lineRule="auto"/>
      </w:pPr>
      <w:r>
        <w:separator/>
      </w:r>
    </w:p>
  </w:endnote>
  <w:endnote w:type="continuationSeparator" w:id="0">
    <w:p w:rsidR="00CD6D68" w:rsidRDefault="00CD6D68" w:rsidP="00B96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angSong">
    <w:charset w:val="86"/>
    <w:family w:val="modern"/>
    <w:pitch w:val="fixed"/>
    <w:sig w:usb0="800002BF" w:usb1="38CF7CFA" w:usb2="00000016" w:usb3="00000000" w:csb0="00040001" w:csb1="00000000"/>
  </w:font>
  <w:font w:name="KodchiangUPC">
    <w:charset w:val="00"/>
    <w:family w:val="roman"/>
    <w:pitch w:val="variable"/>
    <w:sig w:usb0="01000007" w:usb1="00000002"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C6E" w:rsidRDefault="00945C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BD1" w:rsidRPr="00B44979" w:rsidRDefault="00B96BD1" w:rsidP="00B96BD1">
    <w:pPr>
      <w:pStyle w:val="Footer"/>
      <w:pBdr>
        <w:top w:val="thinThickSmallGap" w:sz="24" w:space="1" w:color="622423"/>
      </w:pBdr>
      <w:tabs>
        <w:tab w:val="clear" w:pos="4513"/>
      </w:tabs>
      <w:jc w:val="center"/>
      <w:rPr>
        <w:rFonts w:eastAsia="FangSong" w:cs="KodchiangUPC"/>
        <w:sz w:val="16"/>
        <w:szCs w:val="16"/>
      </w:rPr>
    </w:pPr>
    <w:r>
      <w:rPr>
        <w:rFonts w:eastAsia="FangSong" w:cs="KodchiangUPC"/>
        <w:sz w:val="16"/>
        <w:szCs w:val="16"/>
      </w:rPr>
      <w:t xml:space="preserve">HATTON </w:t>
    </w:r>
    <w:r w:rsidRPr="00B44979">
      <w:rPr>
        <w:rFonts w:eastAsia="FangSong" w:cs="KodchiangUPC"/>
        <w:sz w:val="16"/>
        <w:szCs w:val="16"/>
      </w:rPr>
      <w:t>PARI</w:t>
    </w:r>
    <w:r>
      <w:rPr>
        <w:rFonts w:eastAsia="FangSong" w:cs="KodchiangUPC"/>
        <w:sz w:val="16"/>
        <w:szCs w:val="16"/>
      </w:rPr>
      <w:t>SH COUNCIL MINUTES – 20</w:t>
    </w:r>
    <w:r w:rsidRPr="00B96BD1">
      <w:rPr>
        <w:rFonts w:eastAsia="FangSong" w:cs="KodchiangUPC"/>
        <w:sz w:val="16"/>
        <w:szCs w:val="16"/>
        <w:vertAlign w:val="superscript"/>
      </w:rPr>
      <w:t>th</w:t>
    </w:r>
    <w:r>
      <w:rPr>
        <w:rFonts w:eastAsia="FangSong" w:cs="KodchiangUPC"/>
        <w:sz w:val="16"/>
        <w:szCs w:val="16"/>
      </w:rPr>
      <w:t xml:space="preserve"> February 2017</w:t>
    </w:r>
    <w:r w:rsidRPr="00B44979">
      <w:rPr>
        <w:rFonts w:eastAsia="FangSong" w:cs="KodchiangUPC"/>
        <w:sz w:val="16"/>
        <w:szCs w:val="16"/>
      </w:rPr>
      <w:t xml:space="preserve">                                                  Page </w:t>
    </w:r>
    <w:r w:rsidRPr="00B44979">
      <w:rPr>
        <w:rFonts w:eastAsia="FangSong" w:cs="KodchiangUPC"/>
        <w:sz w:val="16"/>
        <w:szCs w:val="16"/>
      </w:rPr>
      <w:fldChar w:fldCharType="begin"/>
    </w:r>
    <w:r w:rsidRPr="00B44979">
      <w:rPr>
        <w:rFonts w:eastAsia="FangSong" w:cs="KodchiangUPC"/>
        <w:sz w:val="16"/>
        <w:szCs w:val="16"/>
      </w:rPr>
      <w:instrText xml:space="preserve"> PAGE   \* MERGEFORMAT </w:instrText>
    </w:r>
    <w:r w:rsidRPr="00B44979">
      <w:rPr>
        <w:rFonts w:eastAsia="FangSong" w:cs="KodchiangUPC"/>
        <w:sz w:val="16"/>
        <w:szCs w:val="16"/>
      </w:rPr>
      <w:fldChar w:fldCharType="separate"/>
    </w:r>
    <w:r w:rsidR="00894C77">
      <w:rPr>
        <w:rFonts w:eastAsia="FangSong" w:cs="KodchiangUPC"/>
        <w:noProof/>
        <w:sz w:val="16"/>
        <w:szCs w:val="16"/>
      </w:rPr>
      <w:t>4</w:t>
    </w:r>
    <w:r w:rsidRPr="00B44979">
      <w:rPr>
        <w:rFonts w:eastAsia="FangSong" w:cs="KodchiangUPC"/>
        <w:noProof/>
        <w:sz w:val="16"/>
        <w:szCs w:val="16"/>
      </w:rPr>
      <w:fldChar w:fldCharType="end"/>
    </w:r>
  </w:p>
  <w:p w:rsidR="00B96BD1" w:rsidRDefault="00B96BD1" w:rsidP="00B96BD1">
    <w:pPr>
      <w:pStyle w:val="Footer"/>
      <w:pBdr>
        <w:top w:val="thinThickSmallGap" w:sz="24" w:space="1" w:color="622423"/>
      </w:pBdr>
      <w:tabs>
        <w:tab w:val="clear" w:pos="4513"/>
      </w:tabs>
      <w:rPr>
        <w:sz w:val="16"/>
        <w:szCs w:val="16"/>
      </w:rPr>
    </w:pPr>
  </w:p>
  <w:p w:rsidR="00B96BD1" w:rsidRDefault="00B96BD1" w:rsidP="00B96BD1">
    <w:pPr>
      <w:pStyle w:val="Footer"/>
    </w:pPr>
    <w:r w:rsidRPr="006D7DD1">
      <w:rPr>
        <w:sz w:val="16"/>
        <w:szCs w:val="16"/>
      </w:rPr>
      <w:t>Signed as a true copy</w:t>
    </w:r>
    <w:r>
      <w:rPr>
        <w:sz w:val="16"/>
        <w:szCs w:val="16"/>
      </w:rPr>
      <w:t xml:space="preserve">      ………………………………………………….….                                                                        Dated………………………………………….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C6E" w:rsidRDefault="00945C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D68" w:rsidRDefault="00CD6D68" w:rsidP="00B96BD1">
      <w:pPr>
        <w:spacing w:after="0" w:line="240" w:lineRule="auto"/>
      </w:pPr>
      <w:r>
        <w:separator/>
      </w:r>
    </w:p>
  </w:footnote>
  <w:footnote w:type="continuationSeparator" w:id="0">
    <w:p w:rsidR="00CD6D68" w:rsidRDefault="00CD6D68" w:rsidP="00B96B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C6E" w:rsidRDefault="00CD6D6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86095" o:spid="_x0000_s2051" type="#_x0000_t136" style="position:absolute;margin-left:0;margin-top:0;width:318.15pt;height:318.15pt;rotation:315;z-index:-251655168;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C6E" w:rsidRDefault="00CD6D6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86096" o:spid="_x0000_s2052" type="#_x0000_t136" style="position:absolute;margin-left:0;margin-top:0;width:318.15pt;height:318.15pt;rotation:315;z-index:-251653120;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C6E" w:rsidRDefault="00CD6D6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86094" o:spid="_x0000_s2050" type="#_x0000_t136" style="position:absolute;margin-left:0;margin-top:0;width:318.15pt;height:318.15pt;rotation:315;z-index:-251657216;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F1594"/>
    <w:multiLevelType w:val="hybridMultilevel"/>
    <w:tmpl w:val="1E68D9E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BD1"/>
    <w:rsid w:val="00057EA6"/>
    <w:rsid w:val="000662B2"/>
    <w:rsid w:val="001B25B4"/>
    <w:rsid w:val="00205BA8"/>
    <w:rsid w:val="00246CFF"/>
    <w:rsid w:val="00357832"/>
    <w:rsid w:val="00393333"/>
    <w:rsid w:val="003C476B"/>
    <w:rsid w:val="00475C28"/>
    <w:rsid w:val="00515982"/>
    <w:rsid w:val="00582968"/>
    <w:rsid w:val="00664283"/>
    <w:rsid w:val="0068751D"/>
    <w:rsid w:val="006B7750"/>
    <w:rsid w:val="007572F0"/>
    <w:rsid w:val="007E27C8"/>
    <w:rsid w:val="00854C10"/>
    <w:rsid w:val="00894C77"/>
    <w:rsid w:val="00945C6E"/>
    <w:rsid w:val="009820A1"/>
    <w:rsid w:val="00A93073"/>
    <w:rsid w:val="00B30199"/>
    <w:rsid w:val="00B96BD1"/>
    <w:rsid w:val="00BC1B86"/>
    <w:rsid w:val="00C41602"/>
    <w:rsid w:val="00C54603"/>
    <w:rsid w:val="00C726A2"/>
    <w:rsid w:val="00CC04D4"/>
    <w:rsid w:val="00CD6D68"/>
    <w:rsid w:val="00D42931"/>
    <w:rsid w:val="00D607AD"/>
    <w:rsid w:val="00DC0F02"/>
    <w:rsid w:val="00DC4650"/>
    <w:rsid w:val="00DC5A44"/>
    <w:rsid w:val="00E7341B"/>
    <w:rsid w:val="00EF71BA"/>
    <w:rsid w:val="00F4126A"/>
    <w:rsid w:val="00F44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C0AAA9D8-9F75-4EDA-85E6-C3827A5EA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734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B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BD1"/>
  </w:style>
  <w:style w:type="paragraph" w:styleId="Footer">
    <w:name w:val="footer"/>
    <w:basedOn w:val="Normal"/>
    <w:link w:val="FooterChar"/>
    <w:uiPriority w:val="99"/>
    <w:unhideWhenUsed/>
    <w:rsid w:val="00B96B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BD1"/>
  </w:style>
  <w:style w:type="paragraph" w:styleId="BalloonText">
    <w:name w:val="Balloon Text"/>
    <w:basedOn w:val="Normal"/>
    <w:link w:val="BalloonTextChar"/>
    <w:uiPriority w:val="99"/>
    <w:semiHidden/>
    <w:unhideWhenUsed/>
    <w:rsid w:val="00B96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BD1"/>
    <w:rPr>
      <w:rFonts w:ascii="Tahoma" w:hAnsi="Tahoma" w:cs="Tahoma"/>
      <w:sz w:val="16"/>
      <w:szCs w:val="16"/>
    </w:rPr>
  </w:style>
  <w:style w:type="table" w:styleId="TableGrid">
    <w:name w:val="Table Grid"/>
    <w:basedOn w:val="TableNormal"/>
    <w:uiPriority w:val="59"/>
    <w:rsid w:val="00B96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29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26C247-356B-4DE4-A3FF-F8A22B9E0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1302</Words>
  <Characters>7424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Marsden</dc:creator>
  <cp:lastModifiedBy>Hatton Clerk</cp:lastModifiedBy>
  <cp:revision>4</cp:revision>
  <cp:lastPrinted>2017-02-27T17:30:00Z</cp:lastPrinted>
  <dcterms:created xsi:type="dcterms:W3CDTF">2017-03-08T14:30:00Z</dcterms:created>
  <dcterms:modified xsi:type="dcterms:W3CDTF">2017-03-11T16:35:00Z</dcterms:modified>
</cp:coreProperties>
</file>