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6D18FE" w14:textId="1FA2DD68" w:rsidR="00647EBD" w:rsidRPr="00C655D1" w:rsidRDefault="009709E1" w:rsidP="00647EBD">
      <w:pPr>
        <w:jc w:val="center"/>
        <w:rPr>
          <w:b/>
          <w:u w:val="single"/>
        </w:rPr>
      </w:pPr>
      <w:bookmarkStart w:id="0" w:name="_GoBack"/>
      <w:bookmarkEnd w:id="0"/>
      <w:r>
        <w:rPr>
          <w:b/>
          <w:u w:val="single"/>
        </w:rPr>
        <w:t>Final</w:t>
      </w:r>
      <w:r w:rsidR="008B7C4F">
        <w:rPr>
          <w:b/>
          <w:u w:val="single"/>
        </w:rPr>
        <w:t xml:space="preserve"> </w:t>
      </w:r>
      <w:r w:rsidR="00647EBD" w:rsidRPr="00C655D1">
        <w:rPr>
          <w:b/>
          <w:u w:val="single"/>
        </w:rPr>
        <w:t xml:space="preserve">minutes of Hatton Parish Council held at The Lewis Carroll Centre, Daresbury Lane, Daresbury on Monday </w:t>
      </w:r>
      <w:r w:rsidR="007D6C9E">
        <w:rPr>
          <w:b/>
          <w:u w:val="single"/>
        </w:rPr>
        <w:t>23</w:t>
      </w:r>
      <w:r w:rsidR="007D6C9E" w:rsidRPr="007D6C9E">
        <w:rPr>
          <w:b/>
          <w:u w:val="single"/>
          <w:vertAlign w:val="superscript"/>
        </w:rPr>
        <w:t>rd</w:t>
      </w:r>
      <w:r w:rsidR="007D6C9E">
        <w:rPr>
          <w:b/>
          <w:u w:val="single"/>
        </w:rPr>
        <w:t xml:space="preserve"> July</w:t>
      </w:r>
      <w:r w:rsidR="00647EBD">
        <w:rPr>
          <w:b/>
          <w:u w:val="single"/>
        </w:rPr>
        <w:t xml:space="preserve"> 2018 </w:t>
      </w:r>
      <w:r w:rsidR="00647EBD" w:rsidRPr="00C655D1">
        <w:rPr>
          <w:b/>
          <w:u w:val="single"/>
        </w:rPr>
        <w:t>at 7.30pm</w:t>
      </w:r>
    </w:p>
    <w:p w14:paraId="20648E69" w14:textId="77777777" w:rsidR="00647EBD" w:rsidRDefault="00647EBD" w:rsidP="00647EBD">
      <w:pPr>
        <w:spacing w:after="0" w:line="240" w:lineRule="auto"/>
      </w:pPr>
      <w:r>
        <w:rPr>
          <w:b/>
          <w:u w:val="single"/>
        </w:rPr>
        <w:t>Present</w:t>
      </w:r>
      <w:r>
        <w:rPr>
          <w:b/>
          <w:u w:val="single"/>
        </w:rPr>
        <w:tab/>
      </w:r>
      <w:r>
        <w:tab/>
      </w:r>
      <w:r>
        <w:tab/>
      </w:r>
      <w:r>
        <w:tab/>
      </w:r>
      <w:r>
        <w:tab/>
      </w:r>
      <w:r>
        <w:tab/>
      </w:r>
      <w:r>
        <w:tab/>
      </w:r>
      <w:r>
        <w:tab/>
      </w:r>
      <w:r>
        <w:tab/>
      </w:r>
      <w:r w:rsidRPr="00C655D1">
        <w:rPr>
          <w:b/>
          <w:u w:val="single"/>
        </w:rPr>
        <w:t>Apologies</w:t>
      </w:r>
    </w:p>
    <w:p w14:paraId="4AD37566" w14:textId="7798CE98" w:rsidR="002242E4" w:rsidRDefault="001D58B3" w:rsidP="00647EBD">
      <w:pPr>
        <w:spacing w:after="0"/>
      </w:pPr>
      <w:r>
        <w:t xml:space="preserve">Roger </w:t>
      </w:r>
      <w:proofErr w:type="spellStart"/>
      <w:r>
        <w:t>Dickin</w:t>
      </w:r>
      <w:proofErr w:type="spellEnd"/>
      <w:r>
        <w:tab/>
      </w:r>
      <w:r w:rsidR="00647EBD">
        <w:tab/>
      </w:r>
      <w:r>
        <w:t>Judith Godley</w:t>
      </w:r>
      <w:r w:rsidR="00647EBD">
        <w:tab/>
      </w:r>
      <w:r w:rsidR="00647EBD">
        <w:tab/>
      </w:r>
      <w:r w:rsidR="00647EBD">
        <w:tab/>
      </w:r>
      <w:r w:rsidR="00647EBD">
        <w:tab/>
      </w:r>
      <w:r w:rsidR="00647EBD">
        <w:tab/>
      </w:r>
      <w:r w:rsidR="008B7C4F">
        <w:tab/>
      </w:r>
      <w:r w:rsidR="002242E4">
        <w:tab/>
      </w:r>
    </w:p>
    <w:p w14:paraId="13ABC3CE" w14:textId="620622B0" w:rsidR="008B7C4F" w:rsidRDefault="003E1E25" w:rsidP="008B7C4F">
      <w:pPr>
        <w:spacing w:after="0"/>
      </w:pPr>
      <w:r>
        <w:t>Brian Axcell</w:t>
      </w:r>
      <w:r w:rsidR="001D58B3">
        <w:tab/>
      </w:r>
      <w:r w:rsidR="001D58B3">
        <w:tab/>
      </w:r>
      <w:r w:rsidR="007D6C9E">
        <w:t xml:space="preserve">Amber Smith </w:t>
      </w:r>
      <w:r w:rsidR="007D6C9E">
        <w:tab/>
      </w:r>
      <w:r w:rsidR="007D6C9E">
        <w:tab/>
      </w:r>
      <w:r w:rsidR="007D6C9E">
        <w:tab/>
      </w:r>
      <w:r w:rsidR="007D6C9E">
        <w:tab/>
      </w:r>
      <w:r w:rsidR="007D6C9E">
        <w:tab/>
      </w:r>
      <w:r w:rsidR="001D58B3">
        <w:t>Kathy Merrett</w:t>
      </w:r>
      <w:r w:rsidR="001D58B3">
        <w:tab/>
      </w:r>
      <w:r w:rsidR="002242E4">
        <w:tab/>
      </w:r>
    </w:p>
    <w:p w14:paraId="7DA86707" w14:textId="77777777" w:rsidR="007D6C9E" w:rsidRDefault="001D58B3" w:rsidP="00647EBD">
      <w:pPr>
        <w:spacing w:after="0"/>
      </w:pPr>
      <w:r>
        <w:t>Margaret Winstanley</w:t>
      </w:r>
      <w:r>
        <w:tab/>
      </w:r>
      <w:r w:rsidR="007D6C9E">
        <w:t xml:space="preserve">Dave Jones </w:t>
      </w:r>
      <w:r w:rsidR="007D6C9E">
        <w:tab/>
      </w:r>
      <w:r w:rsidR="007D6C9E">
        <w:tab/>
      </w:r>
      <w:r w:rsidR="007D6C9E">
        <w:tab/>
      </w:r>
      <w:r w:rsidR="007D6C9E">
        <w:tab/>
      </w:r>
      <w:r w:rsidR="007D6C9E">
        <w:tab/>
      </w:r>
      <w:r>
        <w:t>Julian Wrigley</w:t>
      </w:r>
      <w:r w:rsidR="008B7C4F">
        <w:tab/>
      </w:r>
    </w:p>
    <w:p w14:paraId="4D7BCEB1" w14:textId="73181346" w:rsidR="00AE31EB" w:rsidRDefault="00AE31EB" w:rsidP="00647EBD">
      <w:pPr>
        <w:spacing w:after="0"/>
      </w:pPr>
      <w:r>
        <w:t>Stuart Tranter</w:t>
      </w:r>
    </w:p>
    <w:p w14:paraId="7276B0FA" w14:textId="122F25DC" w:rsidR="009B1724" w:rsidRDefault="00647EBD" w:rsidP="009431CB">
      <w:pPr>
        <w:spacing w:after="0"/>
      </w:pPr>
      <w:r>
        <w:tab/>
      </w:r>
      <w:r w:rsidR="009B1724">
        <w:tab/>
      </w:r>
      <w:r w:rsidR="009B1724">
        <w:tab/>
      </w:r>
      <w:r w:rsidR="009B1724">
        <w:tab/>
      </w:r>
    </w:p>
    <w:tbl>
      <w:tblPr>
        <w:tblStyle w:val="TableGrid"/>
        <w:tblW w:w="10030" w:type="dxa"/>
        <w:tblInd w:w="-431" w:type="dxa"/>
        <w:tblLook w:val="04A0" w:firstRow="1" w:lastRow="0" w:firstColumn="1" w:lastColumn="0" w:noHBand="0" w:noVBand="1"/>
      </w:tblPr>
      <w:tblGrid>
        <w:gridCol w:w="814"/>
        <w:gridCol w:w="8115"/>
        <w:gridCol w:w="1101"/>
      </w:tblGrid>
      <w:tr w:rsidR="00647EBD" w14:paraId="1A009863" w14:textId="77777777" w:rsidTr="007D6C9E">
        <w:tc>
          <w:tcPr>
            <w:tcW w:w="814" w:type="dxa"/>
            <w:shd w:val="clear" w:color="auto" w:fill="BFBFBF" w:themeFill="background1" w:themeFillShade="BF"/>
          </w:tcPr>
          <w:p w14:paraId="5721E969" w14:textId="77777777" w:rsidR="00647EBD" w:rsidRPr="00647EBD" w:rsidRDefault="00647EBD">
            <w:pPr>
              <w:rPr>
                <w:b/>
              </w:rPr>
            </w:pPr>
          </w:p>
        </w:tc>
        <w:tc>
          <w:tcPr>
            <w:tcW w:w="8115" w:type="dxa"/>
            <w:shd w:val="clear" w:color="auto" w:fill="BFBFBF" w:themeFill="background1" w:themeFillShade="BF"/>
          </w:tcPr>
          <w:p w14:paraId="4B044D0A" w14:textId="77777777" w:rsidR="00647EBD" w:rsidRDefault="00647EBD"/>
        </w:tc>
        <w:tc>
          <w:tcPr>
            <w:tcW w:w="1101" w:type="dxa"/>
            <w:shd w:val="clear" w:color="auto" w:fill="BFBFBF" w:themeFill="background1" w:themeFillShade="BF"/>
          </w:tcPr>
          <w:p w14:paraId="7F0C680C" w14:textId="77777777" w:rsidR="00647EBD" w:rsidRPr="001C0E88" w:rsidRDefault="00647EBD" w:rsidP="00647EBD">
            <w:pPr>
              <w:jc w:val="center"/>
              <w:rPr>
                <w:b/>
              </w:rPr>
            </w:pPr>
            <w:r w:rsidRPr="001C0E88">
              <w:rPr>
                <w:b/>
              </w:rPr>
              <w:t>Action</w:t>
            </w:r>
          </w:p>
        </w:tc>
      </w:tr>
      <w:tr w:rsidR="00831E30" w14:paraId="33555800" w14:textId="77777777" w:rsidTr="007D6C9E">
        <w:tc>
          <w:tcPr>
            <w:tcW w:w="814" w:type="dxa"/>
          </w:tcPr>
          <w:p w14:paraId="23E2C38A" w14:textId="3C0429BA" w:rsidR="00831E30" w:rsidRPr="00647EBD" w:rsidRDefault="00943E77" w:rsidP="002242E4">
            <w:pPr>
              <w:rPr>
                <w:b/>
              </w:rPr>
            </w:pPr>
            <w:r>
              <w:rPr>
                <w:b/>
              </w:rPr>
              <w:t>C0</w:t>
            </w:r>
            <w:r w:rsidR="007D6C9E">
              <w:rPr>
                <w:b/>
              </w:rPr>
              <w:t>42</w:t>
            </w:r>
          </w:p>
        </w:tc>
        <w:tc>
          <w:tcPr>
            <w:tcW w:w="8115" w:type="dxa"/>
          </w:tcPr>
          <w:p w14:paraId="4D745A1A" w14:textId="77777777" w:rsidR="00831E30" w:rsidRPr="005A5A2B" w:rsidRDefault="00831E30">
            <w:pPr>
              <w:rPr>
                <w:b/>
              </w:rPr>
            </w:pPr>
            <w:r w:rsidRPr="005A5A2B">
              <w:rPr>
                <w:b/>
              </w:rPr>
              <w:t>Welcome/Apologies</w:t>
            </w:r>
          </w:p>
          <w:p w14:paraId="03B1708A" w14:textId="75E2E8A6" w:rsidR="00831E30" w:rsidRDefault="008B7C4F" w:rsidP="008B7C4F">
            <w:pPr>
              <w:tabs>
                <w:tab w:val="left" w:pos="5520"/>
              </w:tabs>
            </w:pPr>
            <w:r>
              <w:tab/>
            </w:r>
          </w:p>
          <w:p w14:paraId="4937107C" w14:textId="77777777" w:rsidR="007D10A5" w:rsidRDefault="00831E30">
            <w:r>
              <w:t>Apologies received as above</w:t>
            </w:r>
          </w:p>
        </w:tc>
        <w:tc>
          <w:tcPr>
            <w:tcW w:w="1101" w:type="dxa"/>
          </w:tcPr>
          <w:p w14:paraId="60804148" w14:textId="77777777" w:rsidR="00831E30" w:rsidRPr="001C0E88" w:rsidRDefault="00831E30">
            <w:pPr>
              <w:rPr>
                <w:b/>
              </w:rPr>
            </w:pPr>
          </w:p>
        </w:tc>
      </w:tr>
      <w:tr w:rsidR="00831E30" w14:paraId="5D270122" w14:textId="77777777" w:rsidTr="007D6C9E">
        <w:tc>
          <w:tcPr>
            <w:tcW w:w="814" w:type="dxa"/>
          </w:tcPr>
          <w:p w14:paraId="6C1DC09A" w14:textId="3A6F1304" w:rsidR="00831E30" w:rsidRPr="00647EBD" w:rsidRDefault="00943E77" w:rsidP="002242E4">
            <w:pPr>
              <w:rPr>
                <w:b/>
              </w:rPr>
            </w:pPr>
            <w:r>
              <w:rPr>
                <w:b/>
              </w:rPr>
              <w:t>C0</w:t>
            </w:r>
            <w:r w:rsidR="007D6C9E">
              <w:rPr>
                <w:b/>
              </w:rPr>
              <w:t>43</w:t>
            </w:r>
          </w:p>
        </w:tc>
        <w:tc>
          <w:tcPr>
            <w:tcW w:w="8115" w:type="dxa"/>
          </w:tcPr>
          <w:p w14:paraId="4C72D486" w14:textId="77777777" w:rsidR="00831E30" w:rsidRPr="005A5A2B" w:rsidRDefault="00831E30">
            <w:pPr>
              <w:rPr>
                <w:b/>
              </w:rPr>
            </w:pPr>
            <w:r w:rsidRPr="005A5A2B">
              <w:rPr>
                <w:b/>
              </w:rPr>
              <w:t>Open Forum for Villagers to speak to councillors with concerns/suggestions etc.</w:t>
            </w:r>
          </w:p>
          <w:p w14:paraId="6C4FE6D4" w14:textId="77777777" w:rsidR="00831E30" w:rsidRDefault="00831E30"/>
          <w:p w14:paraId="50573E2A" w14:textId="35CC2743" w:rsidR="00152FFD" w:rsidRDefault="003E1E25" w:rsidP="00831E30">
            <w:r>
              <w:t>No villagers being present the Chair continued with the agenda</w:t>
            </w:r>
          </w:p>
        </w:tc>
        <w:tc>
          <w:tcPr>
            <w:tcW w:w="1101" w:type="dxa"/>
          </w:tcPr>
          <w:p w14:paraId="3DF8A182" w14:textId="77777777" w:rsidR="00831E30" w:rsidRPr="001C0E88" w:rsidRDefault="00831E30">
            <w:pPr>
              <w:rPr>
                <w:b/>
              </w:rPr>
            </w:pPr>
          </w:p>
          <w:p w14:paraId="0658C050" w14:textId="77777777" w:rsidR="00831E30" w:rsidRPr="001C0E88" w:rsidRDefault="00831E30">
            <w:pPr>
              <w:rPr>
                <w:b/>
              </w:rPr>
            </w:pPr>
          </w:p>
          <w:p w14:paraId="15D66680" w14:textId="77777777" w:rsidR="00831E30" w:rsidRPr="001C0E88" w:rsidRDefault="00831E30">
            <w:pPr>
              <w:rPr>
                <w:b/>
              </w:rPr>
            </w:pPr>
          </w:p>
        </w:tc>
      </w:tr>
      <w:tr w:rsidR="00831E30" w14:paraId="02BEF8A4" w14:textId="77777777" w:rsidTr="007D6C9E">
        <w:tc>
          <w:tcPr>
            <w:tcW w:w="814" w:type="dxa"/>
          </w:tcPr>
          <w:p w14:paraId="3C635DE1" w14:textId="083F0D60" w:rsidR="00831E30" w:rsidRPr="00647EBD" w:rsidRDefault="00943E77" w:rsidP="002242E4">
            <w:pPr>
              <w:rPr>
                <w:b/>
              </w:rPr>
            </w:pPr>
            <w:r>
              <w:rPr>
                <w:b/>
              </w:rPr>
              <w:t>C</w:t>
            </w:r>
            <w:r w:rsidR="007D6C9E">
              <w:rPr>
                <w:b/>
              </w:rPr>
              <w:t>044</w:t>
            </w:r>
          </w:p>
        </w:tc>
        <w:tc>
          <w:tcPr>
            <w:tcW w:w="8115" w:type="dxa"/>
          </w:tcPr>
          <w:p w14:paraId="4B154320" w14:textId="77777777" w:rsidR="00831E30" w:rsidRPr="005A5A2B" w:rsidRDefault="00831E30">
            <w:pPr>
              <w:rPr>
                <w:b/>
              </w:rPr>
            </w:pPr>
            <w:r w:rsidRPr="005A5A2B">
              <w:rPr>
                <w:b/>
              </w:rPr>
              <w:t>Acceptance of minutes</w:t>
            </w:r>
          </w:p>
          <w:p w14:paraId="09BCF9EC" w14:textId="77777777" w:rsidR="00831E30" w:rsidRDefault="00831E30"/>
          <w:p w14:paraId="2647F641" w14:textId="6F16A630" w:rsidR="00831E30" w:rsidRDefault="00831E30" w:rsidP="00943E77">
            <w:r>
              <w:t>The minutes of the previous meeting were</w:t>
            </w:r>
            <w:r w:rsidR="002242E4">
              <w:t xml:space="preserve"> </w:t>
            </w:r>
            <w:r w:rsidR="00943E77">
              <w:t xml:space="preserve">read and accepted.  </w:t>
            </w:r>
            <w:r w:rsidR="007D6C9E">
              <w:t xml:space="preserve">MW proposed, ST seconded.  </w:t>
            </w:r>
            <w:r>
              <w:t>Chair signed as a true record.</w:t>
            </w:r>
          </w:p>
        </w:tc>
        <w:tc>
          <w:tcPr>
            <w:tcW w:w="1101" w:type="dxa"/>
          </w:tcPr>
          <w:p w14:paraId="31BEE0B3" w14:textId="21231BC4" w:rsidR="009709E1" w:rsidRDefault="009709E1">
            <w:pPr>
              <w:rPr>
                <w:b/>
              </w:rPr>
            </w:pPr>
          </w:p>
          <w:p w14:paraId="5AECE640" w14:textId="4D49F9FE" w:rsidR="009709E1" w:rsidRDefault="009709E1" w:rsidP="009709E1"/>
          <w:p w14:paraId="2A086FD3" w14:textId="77777777" w:rsidR="00831E30" w:rsidRPr="009709E1" w:rsidRDefault="00831E30" w:rsidP="009709E1"/>
        </w:tc>
      </w:tr>
      <w:tr w:rsidR="00831E30" w14:paraId="66E72E78" w14:textId="77777777" w:rsidTr="007D6C9E">
        <w:tc>
          <w:tcPr>
            <w:tcW w:w="814" w:type="dxa"/>
          </w:tcPr>
          <w:p w14:paraId="7355553C" w14:textId="5AAED2E4" w:rsidR="00831E30" w:rsidRPr="00647EBD" w:rsidRDefault="00943E77" w:rsidP="002242E4">
            <w:pPr>
              <w:rPr>
                <w:b/>
              </w:rPr>
            </w:pPr>
            <w:r>
              <w:rPr>
                <w:b/>
              </w:rPr>
              <w:t>C0</w:t>
            </w:r>
            <w:r w:rsidR="007D6C9E">
              <w:rPr>
                <w:b/>
              </w:rPr>
              <w:t>45</w:t>
            </w:r>
          </w:p>
        </w:tc>
        <w:tc>
          <w:tcPr>
            <w:tcW w:w="8115" w:type="dxa"/>
          </w:tcPr>
          <w:p w14:paraId="2BB3DEB4" w14:textId="77777777" w:rsidR="00831E30" w:rsidRPr="005A5A2B" w:rsidRDefault="00831E30">
            <w:pPr>
              <w:rPr>
                <w:b/>
              </w:rPr>
            </w:pPr>
            <w:r w:rsidRPr="005A5A2B">
              <w:rPr>
                <w:b/>
              </w:rPr>
              <w:t>Declarations of interest</w:t>
            </w:r>
          </w:p>
          <w:p w14:paraId="2E736C32" w14:textId="77777777" w:rsidR="00831E30" w:rsidRDefault="00831E30"/>
          <w:p w14:paraId="1D0A749C" w14:textId="77777777" w:rsidR="00831E30" w:rsidRDefault="00831E30">
            <w:r>
              <w:t>There were no declarations of interest.</w:t>
            </w:r>
          </w:p>
        </w:tc>
        <w:tc>
          <w:tcPr>
            <w:tcW w:w="1101" w:type="dxa"/>
          </w:tcPr>
          <w:p w14:paraId="35285239" w14:textId="77777777" w:rsidR="00831E30" w:rsidRPr="001C0E88" w:rsidRDefault="00831E30">
            <w:pPr>
              <w:rPr>
                <w:b/>
              </w:rPr>
            </w:pPr>
          </w:p>
        </w:tc>
      </w:tr>
      <w:tr w:rsidR="006900FC" w14:paraId="7CAB6780" w14:textId="77777777" w:rsidTr="007D6C9E">
        <w:tc>
          <w:tcPr>
            <w:tcW w:w="814" w:type="dxa"/>
          </w:tcPr>
          <w:p w14:paraId="4DDB82EF" w14:textId="4B556E7B" w:rsidR="006900FC" w:rsidRDefault="006900FC" w:rsidP="006900FC">
            <w:pPr>
              <w:rPr>
                <w:b/>
              </w:rPr>
            </w:pPr>
            <w:r>
              <w:rPr>
                <w:b/>
              </w:rPr>
              <w:t>C0</w:t>
            </w:r>
            <w:r w:rsidR="00C209CE">
              <w:rPr>
                <w:b/>
              </w:rPr>
              <w:t>4</w:t>
            </w:r>
            <w:r w:rsidR="004E38DC">
              <w:rPr>
                <w:b/>
              </w:rPr>
              <w:t>6</w:t>
            </w:r>
          </w:p>
        </w:tc>
        <w:tc>
          <w:tcPr>
            <w:tcW w:w="8115" w:type="dxa"/>
          </w:tcPr>
          <w:p w14:paraId="6467AF25" w14:textId="34375024" w:rsidR="006900FC" w:rsidRDefault="004E38DC" w:rsidP="006900FC">
            <w:pPr>
              <w:rPr>
                <w:b/>
              </w:rPr>
            </w:pPr>
            <w:r>
              <w:rPr>
                <w:b/>
              </w:rPr>
              <w:t>PCSO Matters</w:t>
            </w:r>
          </w:p>
          <w:p w14:paraId="490A42EE" w14:textId="77777777" w:rsidR="004E38DC" w:rsidRDefault="004E38DC" w:rsidP="006900FC"/>
          <w:p w14:paraId="793ADD04" w14:textId="7DF0B4AE" w:rsidR="006900FC" w:rsidRPr="00A84622" w:rsidRDefault="00A84622" w:rsidP="006900FC">
            <w:r w:rsidRPr="00A84622">
              <w:t>PCSO</w:t>
            </w:r>
            <w:r>
              <w:t xml:space="preserve"> Phil Wilkinson did not attend the meeting</w:t>
            </w:r>
            <w:r w:rsidR="007D6C9E">
              <w:t>.  However, he did confirm there had been no reported crime to the Police for Hatton in the last month.</w:t>
            </w:r>
          </w:p>
        </w:tc>
        <w:tc>
          <w:tcPr>
            <w:tcW w:w="1101" w:type="dxa"/>
          </w:tcPr>
          <w:p w14:paraId="623DEC9E" w14:textId="7FDD6DFC" w:rsidR="006900FC" w:rsidRPr="001C0E88" w:rsidRDefault="006900FC" w:rsidP="006900FC">
            <w:pPr>
              <w:rPr>
                <w:b/>
              </w:rPr>
            </w:pPr>
          </w:p>
        </w:tc>
      </w:tr>
      <w:tr w:rsidR="006900FC" w14:paraId="626F7A0A" w14:textId="77777777" w:rsidTr="007D6C9E">
        <w:tc>
          <w:tcPr>
            <w:tcW w:w="814" w:type="dxa"/>
          </w:tcPr>
          <w:p w14:paraId="35082453" w14:textId="62C28002" w:rsidR="006900FC" w:rsidRDefault="006900FC" w:rsidP="006900FC">
            <w:pPr>
              <w:rPr>
                <w:b/>
              </w:rPr>
            </w:pPr>
            <w:r>
              <w:rPr>
                <w:b/>
              </w:rPr>
              <w:t>C0</w:t>
            </w:r>
            <w:r w:rsidR="00C209CE">
              <w:rPr>
                <w:b/>
              </w:rPr>
              <w:t>4</w:t>
            </w:r>
            <w:r w:rsidR="004E38DC">
              <w:rPr>
                <w:b/>
              </w:rPr>
              <w:t>7</w:t>
            </w:r>
          </w:p>
        </w:tc>
        <w:tc>
          <w:tcPr>
            <w:tcW w:w="8115" w:type="dxa"/>
          </w:tcPr>
          <w:p w14:paraId="69BD2BC3" w14:textId="2D480DC2" w:rsidR="00386AB1" w:rsidRDefault="00386AB1" w:rsidP="006900FC">
            <w:r w:rsidRPr="00386AB1">
              <w:t>DJ attended the meeting and announced that he would have to tender his resignation as he was moving out of the Parish.  RD thanked him for all the hard work he had done for the village and his work on the parish council and everyone wished David well</w:t>
            </w:r>
            <w:r>
              <w:t>.</w:t>
            </w:r>
          </w:p>
          <w:p w14:paraId="4044A278" w14:textId="2419AB04" w:rsidR="00386AB1" w:rsidRDefault="00386AB1" w:rsidP="006900FC"/>
          <w:p w14:paraId="07C26EA1" w14:textId="24A1ACE1" w:rsidR="00386AB1" w:rsidRPr="00386AB1" w:rsidRDefault="00386AB1" w:rsidP="006900FC">
            <w:r>
              <w:t>RD confirmed a vacancy for a Parish Councillor would need to be actioned - EM</w:t>
            </w:r>
          </w:p>
          <w:p w14:paraId="7E77AE51" w14:textId="77777777" w:rsidR="00386AB1" w:rsidRDefault="00386AB1" w:rsidP="006900FC">
            <w:pPr>
              <w:rPr>
                <w:b/>
              </w:rPr>
            </w:pPr>
          </w:p>
          <w:p w14:paraId="6FC24ED0" w14:textId="1944C649" w:rsidR="006900FC" w:rsidRPr="005A5A2B" w:rsidRDefault="006900FC" w:rsidP="006900FC">
            <w:r w:rsidRPr="005A5A2B">
              <w:rPr>
                <w:b/>
              </w:rPr>
              <w:t>Actions</w:t>
            </w:r>
            <w:r w:rsidRPr="005A5A2B">
              <w:t xml:space="preserve"> </w:t>
            </w:r>
            <w:r w:rsidRPr="005A5A2B">
              <w:rPr>
                <w:b/>
              </w:rPr>
              <w:t>arising from previous minutes</w:t>
            </w:r>
          </w:p>
          <w:p w14:paraId="67C44B04" w14:textId="5322FBE8" w:rsidR="00C209CE" w:rsidRDefault="006900FC" w:rsidP="00C209CE">
            <w:pPr>
              <w:pStyle w:val="ListParagraph"/>
              <w:numPr>
                <w:ilvl w:val="0"/>
                <w:numId w:val="1"/>
              </w:numPr>
            </w:pPr>
            <w:r>
              <w:t xml:space="preserve"> </w:t>
            </w:r>
            <w:r w:rsidR="00C209CE">
              <w:t>EM to write to PCSO re report in advance of meeting – EM confirmed this had been done</w:t>
            </w:r>
          </w:p>
          <w:p w14:paraId="707ED86E" w14:textId="6E713C6B" w:rsidR="00C209CE" w:rsidRDefault="00C209CE" w:rsidP="00C209CE">
            <w:pPr>
              <w:pStyle w:val="ListParagraph"/>
              <w:numPr>
                <w:ilvl w:val="0"/>
                <w:numId w:val="1"/>
              </w:numPr>
            </w:pPr>
            <w:r>
              <w:t>Upgrade of website hosting arrangements – ST confirmed this was on-going and asked for it to be kept on the agenda so he could update.  ST to contact LW with regard to social media (twitter/</w:t>
            </w:r>
            <w:proofErr w:type="spellStart"/>
            <w:r>
              <w:t>facebook</w:t>
            </w:r>
            <w:proofErr w:type="spellEnd"/>
            <w:r>
              <w:t xml:space="preserve">) to determine if she still wants to keep this updated.  </w:t>
            </w:r>
          </w:p>
          <w:p w14:paraId="4D41D717" w14:textId="214DD41D" w:rsidR="00C209CE" w:rsidRDefault="00C209CE" w:rsidP="00C209CE">
            <w:pPr>
              <w:pStyle w:val="ListParagraph"/>
              <w:numPr>
                <w:ilvl w:val="0"/>
                <w:numId w:val="1"/>
              </w:numPr>
            </w:pPr>
            <w:r>
              <w:t>Letter to WBC re future surveys – RD/EM to pick this up</w:t>
            </w:r>
          </w:p>
          <w:p w14:paraId="71E5732E" w14:textId="7D24746C" w:rsidR="00C209CE" w:rsidRDefault="00C209CE" w:rsidP="00C209CE">
            <w:pPr>
              <w:pStyle w:val="ListParagraph"/>
              <w:numPr>
                <w:ilvl w:val="0"/>
                <w:numId w:val="1"/>
              </w:numPr>
            </w:pPr>
            <w:r>
              <w:t>New monthly calendar to be presented in agenda item C049 – EM presented</w:t>
            </w:r>
          </w:p>
          <w:p w14:paraId="0A80A626" w14:textId="01A8B498" w:rsidR="00C209CE" w:rsidRDefault="00C209CE" w:rsidP="00C209CE">
            <w:pPr>
              <w:pStyle w:val="ListParagraph"/>
              <w:numPr>
                <w:ilvl w:val="0"/>
                <w:numId w:val="1"/>
              </w:numPr>
            </w:pPr>
            <w:r>
              <w:t xml:space="preserve">SLCC Membership &amp; donation to </w:t>
            </w:r>
            <w:proofErr w:type="spellStart"/>
            <w:r>
              <w:t>Shopmobility</w:t>
            </w:r>
            <w:proofErr w:type="spellEnd"/>
            <w:r>
              <w:t xml:space="preserve"> – EM confirmed cheques had been issued and Hatton were now members of the SLCC.  CH</w:t>
            </w:r>
            <w:r w:rsidR="00031A24">
              <w:t>ALC</w:t>
            </w:r>
            <w:r>
              <w:t xml:space="preserve"> had been informed that Hatton would not be renewing their membership.</w:t>
            </w:r>
          </w:p>
          <w:p w14:paraId="3AD47105" w14:textId="77777777" w:rsidR="007677BF" w:rsidRDefault="00C209CE" w:rsidP="00C209CE">
            <w:pPr>
              <w:pStyle w:val="ListParagraph"/>
              <w:numPr>
                <w:ilvl w:val="0"/>
                <w:numId w:val="1"/>
              </w:numPr>
            </w:pPr>
            <w:r>
              <w:t>Letter to WBC re CSW equipment repair – EM</w:t>
            </w:r>
            <w:r w:rsidR="007677BF">
              <w:t xml:space="preserve"> confirmed she had been in touch with Jamie Fisher at WBC re the Speed Gun.  He confirmed speed guns had been </w:t>
            </w:r>
            <w:r w:rsidR="007677BF">
              <w:lastRenderedPageBreak/>
              <w:t>purchased in the past by WBC to help out the Police but no maintenance/repair contract had been entered into.  He has asked for details on the type of gun and manufacturer and he will look to see if there is someway the gun can either be repaired or replaced.  EM confirmed she had written to KM with this information.</w:t>
            </w:r>
          </w:p>
          <w:p w14:paraId="0E2B6403" w14:textId="37F5D452" w:rsidR="00C209CE" w:rsidRDefault="00C209CE" w:rsidP="00C209CE">
            <w:pPr>
              <w:pStyle w:val="ListParagraph"/>
              <w:numPr>
                <w:ilvl w:val="0"/>
                <w:numId w:val="1"/>
              </w:numPr>
            </w:pPr>
            <w:r>
              <w:t>Repeater signs – update - RD</w:t>
            </w:r>
            <w:r w:rsidR="006900FC">
              <w:t xml:space="preserve"> </w:t>
            </w:r>
            <w:r w:rsidR="007677BF">
              <w:t>confirmed this was being progressed.</w:t>
            </w:r>
            <w:r w:rsidR="006900FC">
              <w:tab/>
            </w:r>
          </w:p>
          <w:p w14:paraId="6CDF1651" w14:textId="775D2AA8" w:rsidR="00386AB1" w:rsidRDefault="00386AB1" w:rsidP="00386AB1"/>
          <w:p w14:paraId="4C3A5648" w14:textId="547641B1" w:rsidR="00386AB1" w:rsidRDefault="00386AB1" w:rsidP="00386AB1">
            <w:r>
              <w:t xml:space="preserve">JG requested that Environmental Issues be put as an agenda item.  RD confirmed he would be amending the agenda to reflect current roles and ran briefly through </w:t>
            </w:r>
            <w:r w:rsidR="00144834">
              <w:t>the changes.  These were agreed.</w:t>
            </w:r>
          </w:p>
          <w:p w14:paraId="290DEBDB" w14:textId="77777777" w:rsidR="00C209CE" w:rsidRDefault="00C209CE" w:rsidP="006900FC"/>
          <w:p w14:paraId="146665B6" w14:textId="7CECCE18" w:rsidR="001D58B3" w:rsidRPr="006900FC" w:rsidRDefault="001D58B3" w:rsidP="006900FC"/>
        </w:tc>
        <w:tc>
          <w:tcPr>
            <w:tcW w:w="1101" w:type="dxa"/>
          </w:tcPr>
          <w:p w14:paraId="57183D18" w14:textId="77777777" w:rsidR="001D58B3" w:rsidRDefault="001D58B3" w:rsidP="006900FC">
            <w:pPr>
              <w:rPr>
                <w:b/>
              </w:rPr>
            </w:pPr>
          </w:p>
          <w:p w14:paraId="2A43D831" w14:textId="77777777" w:rsidR="00386AB1" w:rsidRDefault="00386AB1" w:rsidP="006900FC">
            <w:pPr>
              <w:rPr>
                <w:b/>
              </w:rPr>
            </w:pPr>
          </w:p>
          <w:p w14:paraId="5E21CE63" w14:textId="77777777" w:rsidR="00386AB1" w:rsidRDefault="00386AB1" w:rsidP="006900FC">
            <w:pPr>
              <w:rPr>
                <w:b/>
              </w:rPr>
            </w:pPr>
          </w:p>
          <w:p w14:paraId="2247A551" w14:textId="77777777" w:rsidR="00386AB1" w:rsidRDefault="00386AB1" w:rsidP="006900FC">
            <w:pPr>
              <w:rPr>
                <w:b/>
              </w:rPr>
            </w:pPr>
          </w:p>
          <w:p w14:paraId="7095674E" w14:textId="77777777" w:rsidR="00386AB1" w:rsidRDefault="00386AB1" w:rsidP="006900FC">
            <w:pPr>
              <w:rPr>
                <w:b/>
              </w:rPr>
            </w:pPr>
            <w:r>
              <w:rPr>
                <w:b/>
              </w:rPr>
              <w:t>EM</w:t>
            </w:r>
          </w:p>
          <w:p w14:paraId="26C383C7" w14:textId="77777777" w:rsidR="00144834" w:rsidRDefault="00144834" w:rsidP="006900FC">
            <w:pPr>
              <w:rPr>
                <w:b/>
              </w:rPr>
            </w:pPr>
          </w:p>
          <w:p w14:paraId="514AF86E" w14:textId="77777777" w:rsidR="00144834" w:rsidRDefault="00144834" w:rsidP="006900FC">
            <w:pPr>
              <w:rPr>
                <w:b/>
              </w:rPr>
            </w:pPr>
          </w:p>
          <w:p w14:paraId="06E16691" w14:textId="77777777" w:rsidR="00144834" w:rsidRDefault="00144834" w:rsidP="006900FC">
            <w:pPr>
              <w:rPr>
                <w:b/>
              </w:rPr>
            </w:pPr>
          </w:p>
          <w:p w14:paraId="7D9CC569" w14:textId="77777777" w:rsidR="00144834" w:rsidRDefault="00144834" w:rsidP="006900FC">
            <w:pPr>
              <w:rPr>
                <w:b/>
              </w:rPr>
            </w:pPr>
          </w:p>
          <w:p w14:paraId="4240D13B" w14:textId="77777777" w:rsidR="00144834" w:rsidRDefault="00144834" w:rsidP="006900FC">
            <w:pPr>
              <w:rPr>
                <w:b/>
              </w:rPr>
            </w:pPr>
            <w:r>
              <w:rPr>
                <w:b/>
              </w:rPr>
              <w:t>ST</w:t>
            </w:r>
          </w:p>
          <w:p w14:paraId="794A2B45" w14:textId="77777777" w:rsidR="00144834" w:rsidRDefault="00144834" w:rsidP="006900FC">
            <w:pPr>
              <w:rPr>
                <w:b/>
              </w:rPr>
            </w:pPr>
          </w:p>
          <w:p w14:paraId="7A73D273" w14:textId="77777777" w:rsidR="00144834" w:rsidRDefault="00144834" w:rsidP="006900FC">
            <w:pPr>
              <w:rPr>
                <w:b/>
              </w:rPr>
            </w:pPr>
          </w:p>
          <w:p w14:paraId="45FB2A97" w14:textId="77777777" w:rsidR="00144834" w:rsidRDefault="00144834" w:rsidP="006900FC">
            <w:pPr>
              <w:rPr>
                <w:b/>
              </w:rPr>
            </w:pPr>
          </w:p>
          <w:p w14:paraId="5B52B819" w14:textId="77777777" w:rsidR="00144834" w:rsidRDefault="00144834" w:rsidP="006900FC">
            <w:pPr>
              <w:rPr>
                <w:b/>
              </w:rPr>
            </w:pPr>
            <w:r>
              <w:rPr>
                <w:b/>
              </w:rPr>
              <w:t>RD/EM</w:t>
            </w:r>
          </w:p>
          <w:p w14:paraId="78BC5DCF" w14:textId="77777777" w:rsidR="00144834" w:rsidRDefault="00144834" w:rsidP="006900FC">
            <w:pPr>
              <w:rPr>
                <w:b/>
              </w:rPr>
            </w:pPr>
          </w:p>
          <w:p w14:paraId="42747672" w14:textId="77777777" w:rsidR="00144834" w:rsidRDefault="00144834" w:rsidP="006900FC">
            <w:pPr>
              <w:rPr>
                <w:b/>
              </w:rPr>
            </w:pPr>
          </w:p>
          <w:p w14:paraId="15DA2C80" w14:textId="77777777" w:rsidR="00144834" w:rsidRDefault="00144834" w:rsidP="006900FC">
            <w:pPr>
              <w:rPr>
                <w:b/>
              </w:rPr>
            </w:pPr>
          </w:p>
          <w:p w14:paraId="40574D18" w14:textId="77777777" w:rsidR="00144834" w:rsidRDefault="00144834" w:rsidP="006900FC">
            <w:pPr>
              <w:rPr>
                <w:b/>
              </w:rPr>
            </w:pPr>
          </w:p>
          <w:p w14:paraId="4E5A8860" w14:textId="77777777" w:rsidR="00144834" w:rsidRDefault="00144834" w:rsidP="006900FC">
            <w:pPr>
              <w:rPr>
                <w:b/>
              </w:rPr>
            </w:pPr>
          </w:p>
          <w:p w14:paraId="5568B002" w14:textId="77777777" w:rsidR="00144834" w:rsidRDefault="00144834" w:rsidP="006900FC">
            <w:pPr>
              <w:rPr>
                <w:b/>
              </w:rPr>
            </w:pPr>
          </w:p>
          <w:p w14:paraId="0F4D37B6" w14:textId="77777777" w:rsidR="00144834" w:rsidRDefault="00144834" w:rsidP="006900FC">
            <w:pPr>
              <w:rPr>
                <w:b/>
              </w:rPr>
            </w:pPr>
          </w:p>
          <w:p w14:paraId="76C8D227" w14:textId="77777777" w:rsidR="00144834" w:rsidRDefault="00144834" w:rsidP="006900FC">
            <w:pPr>
              <w:rPr>
                <w:b/>
              </w:rPr>
            </w:pPr>
          </w:p>
          <w:p w14:paraId="7224C365" w14:textId="77777777" w:rsidR="00144834" w:rsidRDefault="00144834" w:rsidP="006900FC">
            <w:pPr>
              <w:rPr>
                <w:b/>
              </w:rPr>
            </w:pPr>
          </w:p>
          <w:p w14:paraId="615BB71B" w14:textId="77777777" w:rsidR="00144834" w:rsidRDefault="00144834" w:rsidP="006900FC">
            <w:pPr>
              <w:rPr>
                <w:b/>
              </w:rPr>
            </w:pPr>
          </w:p>
          <w:p w14:paraId="25D70A47" w14:textId="77777777" w:rsidR="00144834" w:rsidRDefault="00144834" w:rsidP="006900FC">
            <w:pPr>
              <w:rPr>
                <w:b/>
              </w:rPr>
            </w:pPr>
          </w:p>
          <w:p w14:paraId="57C2FD17" w14:textId="77777777" w:rsidR="00144834" w:rsidRDefault="00144834" w:rsidP="006900FC">
            <w:pPr>
              <w:rPr>
                <w:b/>
              </w:rPr>
            </w:pPr>
          </w:p>
          <w:p w14:paraId="7DC192F5" w14:textId="77777777" w:rsidR="00144834" w:rsidRDefault="00144834" w:rsidP="006900FC">
            <w:pPr>
              <w:rPr>
                <w:b/>
              </w:rPr>
            </w:pPr>
          </w:p>
          <w:p w14:paraId="3758BDA0" w14:textId="15D705C7" w:rsidR="00144834" w:rsidRPr="001C0E88" w:rsidRDefault="00144834" w:rsidP="006900FC">
            <w:pPr>
              <w:rPr>
                <w:b/>
              </w:rPr>
            </w:pPr>
            <w:r>
              <w:rPr>
                <w:b/>
              </w:rPr>
              <w:t>RD</w:t>
            </w:r>
          </w:p>
        </w:tc>
      </w:tr>
      <w:tr w:rsidR="00144834" w14:paraId="4AED1740" w14:textId="77777777" w:rsidTr="007D6C9E">
        <w:trPr>
          <w:trHeight w:val="1110"/>
        </w:trPr>
        <w:tc>
          <w:tcPr>
            <w:tcW w:w="814" w:type="dxa"/>
          </w:tcPr>
          <w:p w14:paraId="0E94CCF0" w14:textId="5B2514D2" w:rsidR="00144834" w:rsidRDefault="00144834" w:rsidP="00144834">
            <w:pPr>
              <w:rPr>
                <w:b/>
              </w:rPr>
            </w:pPr>
            <w:r>
              <w:rPr>
                <w:b/>
              </w:rPr>
              <w:lastRenderedPageBreak/>
              <w:t>C048</w:t>
            </w:r>
          </w:p>
        </w:tc>
        <w:tc>
          <w:tcPr>
            <w:tcW w:w="8115" w:type="dxa"/>
          </w:tcPr>
          <w:p w14:paraId="2423BE88" w14:textId="77777777" w:rsidR="00144834" w:rsidRDefault="00144834" w:rsidP="00144834">
            <w:r>
              <w:rPr>
                <w:b/>
              </w:rPr>
              <w:t>Chair Matters</w:t>
            </w:r>
          </w:p>
          <w:p w14:paraId="0A513DA7" w14:textId="77777777" w:rsidR="00144834" w:rsidRDefault="00144834" w:rsidP="00144834"/>
          <w:p w14:paraId="7D86BF3E" w14:textId="69B6E5C4" w:rsidR="00144834" w:rsidRDefault="00144834" w:rsidP="00144834">
            <w:pPr>
              <w:rPr>
                <w:b/>
              </w:rPr>
            </w:pPr>
            <w:r>
              <w:t>Nothing additional to what is itemised on the agenda.</w:t>
            </w:r>
          </w:p>
        </w:tc>
        <w:tc>
          <w:tcPr>
            <w:tcW w:w="1101" w:type="dxa"/>
          </w:tcPr>
          <w:p w14:paraId="3563A63C" w14:textId="77777777" w:rsidR="00144834" w:rsidRDefault="00144834" w:rsidP="00144834">
            <w:pPr>
              <w:rPr>
                <w:b/>
              </w:rPr>
            </w:pPr>
          </w:p>
        </w:tc>
      </w:tr>
      <w:tr w:rsidR="00144834" w14:paraId="4B98004E" w14:textId="77777777" w:rsidTr="007D6C9E">
        <w:trPr>
          <w:trHeight w:val="1110"/>
        </w:trPr>
        <w:tc>
          <w:tcPr>
            <w:tcW w:w="814" w:type="dxa"/>
          </w:tcPr>
          <w:p w14:paraId="0147419F" w14:textId="21E74A51" w:rsidR="00144834" w:rsidRDefault="00144834" w:rsidP="002D128D">
            <w:pPr>
              <w:rPr>
                <w:b/>
              </w:rPr>
            </w:pPr>
            <w:r>
              <w:rPr>
                <w:b/>
              </w:rPr>
              <w:t>C049</w:t>
            </w:r>
          </w:p>
        </w:tc>
        <w:tc>
          <w:tcPr>
            <w:tcW w:w="8115" w:type="dxa"/>
          </w:tcPr>
          <w:p w14:paraId="79EB2779" w14:textId="77777777" w:rsidR="00144834" w:rsidRDefault="00144834" w:rsidP="002D128D">
            <w:r>
              <w:rPr>
                <w:b/>
              </w:rPr>
              <w:t>Clerk Matters</w:t>
            </w:r>
          </w:p>
          <w:p w14:paraId="7FCFF29C" w14:textId="77777777" w:rsidR="00144834" w:rsidRDefault="00144834" w:rsidP="002D128D"/>
          <w:p w14:paraId="25AD2A62" w14:textId="2B326CCB" w:rsidR="00144834" w:rsidRPr="00144834" w:rsidRDefault="00144834" w:rsidP="00144834">
            <w:pPr>
              <w:pStyle w:val="ListParagraph"/>
              <w:numPr>
                <w:ilvl w:val="0"/>
                <w:numId w:val="8"/>
              </w:numPr>
            </w:pPr>
            <w:r>
              <w:t>Agree action from monthly calendar – EM presented updated calendar (circulated prior to meeting) and this was agreed.</w:t>
            </w:r>
          </w:p>
        </w:tc>
        <w:tc>
          <w:tcPr>
            <w:tcW w:w="1101" w:type="dxa"/>
          </w:tcPr>
          <w:p w14:paraId="7F3FBF3A" w14:textId="0011652C" w:rsidR="00144834" w:rsidRDefault="00144834">
            <w:pPr>
              <w:rPr>
                <w:b/>
              </w:rPr>
            </w:pPr>
          </w:p>
        </w:tc>
      </w:tr>
      <w:tr w:rsidR="00144834" w14:paraId="30046053" w14:textId="77777777" w:rsidTr="007D6C9E">
        <w:trPr>
          <w:trHeight w:val="1110"/>
        </w:trPr>
        <w:tc>
          <w:tcPr>
            <w:tcW w:w="814" w:type="dxa"/>
          </w:tcPr>
          <w:p w14:paraId="24D27514" w14:textId="0069309F" w:rsidR="00144834" w:rsidRDefault="00144834" w:rsidP="002D128D">
            <w:pPr>
              <w:rPr>
                <w:b/>
              </w:rPr>
            </w:pPr>
            <w:r>
              <w:rPr>
                <w:b/>
              </w:rPr>
              <w:t>C050</w:t>
            </w:r>
          </w:p>
        </w:tc>
        <w:tc>
          <w:tcPr>
            <w:tcW w:w="8115" w:type="dxa"/>
          </w:tcPr>
          <w:p w14:paraId="4F7A062C" w14:textId="77777777" w:rsidR="00144834" w:rsidRDefault="00144834" w:rsidP="002D128D">
            <w:r>
              <w:rPr>
                <w:b/>
              </w:rPr>
              <w:t>Finances including Financial Monthly Report</w:t>
            </w:r>
          </w:p>
          <w:p w14:paraId="4ABAF946" w14:textId="77777777" w:rsidR="00144834" w:rsidRDefault="00144834" w:rsidP="002D128D"/>
          <w:p w14:paraId="06E85FC1" w14:textId="77777777" w:rsidR="00144834" w:rsidRDefault="00144834" w:rsidP="00144834">
            <w:r>
              <w:t>EM had circulated the monthly financial statement.  The closing balance at the end of June stood at £24,527.80.</w:t>
            </w:r>
          </w:p>
          <w:p w14:paraId="02384F1E" w14:textId="77777777" w:rsidR="00144834" w:rsidRDefault="00144834" w:rsidP="00144834"/>
          <w:p w14:paraId="487BAF04" w14:textId="77777777" w:rsidR="00144834" w:rsidRDefault="002A4503" w:rsidP="00144834">
            <w:r>
              <w:t>ST presented an invoice for the domain renewal £25.18 – cheque for re-imbursement was agreed.</w:t>
            </w:r>
          </w:p>
          <w:p w14:paraId="392B339B" w14:textId="77777777" w:rsidR="002A4503" w:rsidRDefault="002A4503" w:rsidP="00144834"/>
          <w:p w14:paraId="38E25682" w14:textId="3786AC13" w:rsidR="002A4503" w:rsidRPr="00144834" w:rsidRDefault="002A4503" w:rsidP="00144834">
            <w:r>
              <w:t>JG confirmed £850.00 had been raised from the Hatton Fun Day.  It was suggested that £350.00 was donated to “Combat Stress”.  ST proposed, JG seconded – this was agreed.</w:t>
            </w:r>
          </w:p>
        </w:tc>
        <w:tc>
          <w:tcPr>
            <w:tcW w:w="1101" w:type="dxa"/>
          </w:tcPr>
          <w:p w14:paraId="5E1D95B0" w14:textId="77777777" w:rsidR="00144834" w:rsidRDefault="00144834">
            <w:pPr>
              <w:rPr>
                <w:b/>
              </w:rPr>
            </w:pPr>
          </w:p>
        </w:tc>
      </w:tr>
      <w:tr w:rsidR="002A4503" w14:paraId="6242F7B3" w14:textId="77777777" w:rsidTr="007D6C9E">
        <w:trPr>
          <w:trHeight w:val="1110"/>
        </w:trPr>
        <w:tc>
          <w:tcPr>
            <w:tcW w:w="814" w:type="dxa"/>
          </w:tcPr>
          <w:p w14:paraId="77ED6FF6" w14:textId="2CF619FD" w:rsidR="002A4503" w:rsidRDefault="002A4503" w:rsidP="002A4503">
            <w:pPr>
              <w:rPr>
                <w:b/>
              </w:rPr>
            </w:pPr>
            <w:r>
              <w:rPr>
                <w:b/>
              </w:rPr>
              <w:t>C051</w:t>
            </w:r>
          </w:p>
        </w:tc>
        <w:tc>
          <w:tcPr>
            <w:tcW w:w="8115" w:type="dxa"/>
          </w:tcPr>
          <w:p w14:paraId="57F38E29" w14:textId="77777777" w:rsidR="002A4503" w:rsidRPr="00573CA2" w:rsidRDefault="002A4503" w:rsidP="002A4503">
            <w:pPr>
              <w:rPr>
                <w:b/>
              </w:rPr>
            </w:pPr>
            <w:r w:rsidRPr="00573CA2">
              <w:rPr>
                <w:b/>
              </w:rPr>
              <w:t>Correspondence Report</w:t>
            </w:r>
          </w:p>
          <w:p w14:paraId="03E2F4D6" w14:textId="77777777" w:rsidR="002A4503" w:rsidRDefault="002A4503" w:rsidP="002A4503"/>
          <w:p w14:paraId="267569A4" w14:textId="77777777" w:rsidR="002A4503" w:rsidRDefault="002A4503" w:rsidP="002A4503">
            <w:r>
              <w:t>Hatton Lane Structural Maintenance – Notification of Highway Works – EM circulated letter received from J Turton, WBC.</w:t>
            </w:r>
          </w:p>
          <w:p w14:paraId="3AD7A43A" w14:textId="77777777" w:rsidR="002A4503" w:rsidRDefault="002A4503" w:rsidP="002A4503"/>
          <w:p w14:paraId="6AED31C4" w14:textId="01628010" w:rsidR="002A4503" w:rsidRPr="002A4503" w:rsidRDefault="002A4503" w:rsidP="002A4503"/>
        </w:tc>
        <w:tc>
          <w:tcPr>
            <w:tcW w:w="1101" w:type="dxa"/>
          </w:tcPr>
          <w:p w14:paraId="289B20B8" w14:textId="77777777" w:rsidR="002A4503" w:rsidRDefault="002A4503" w:rsidP="002A4503">
            <w:pPr>
              <w:rPr>
                <w:b/>
              </w:rPr>
            </w:pPr>
          </w:p>
        </w:tc>
      </w:tr>
      <w:tr w:rsidR="00577F8E" w14:paraId="4B8E72AF" w14:textId="77777777" w:rsidTr="007D6C9E">
        <w:trPr>
          <w:trHeight w:val="1110"/>
        </w:trPr>
        <w:tc>
          <w:tcPr>
            <w:tcW w:w="814" w:type="dxa"/>
          </w:tcPr>
          <w:p w14:paraId="6AC56C91" w14:textId="2FEB147B" w:rsidR="00577F8E" w:rsidRPr="00647EBD" w:rsidRDefault="006900FC" w:rsidP="002D128D">
            <w:pPr>
              <w:rPr>
                <w:b/>
              </w:rPr>
            </w:pPr>
            <w:r>
              <w:rPr>
                <w:b/>
              </w:rPr>
              <w:t>C0</w:t>
            </w:r>
            <w:r w:rsidR="00EC14A0">
              <w:rPr>
                <w:b/>
              </w:rPr>
              <w:t>52</w:t>
            </w:r>
          </w:p>
        </w:tc>
        <w:tc>
          <w:tcPr>
            <w:tcW w:w="8115" w:type="dxa"/>
          </w:tcPr>
          <w:p w14:paraId="5FE2B92C" w14:textId="77777777" w:rsidR="00577F8E" w:rsidRDefault="004E38DC" w:rsidP="002D128D">
            <w:pPr>
              <w:rPr>
                <w:b/>
              </w:rPr>
            </w:pPr>
            <w:r>
              <w:rPr>
                <w:b/>
              </w:rPr>
              <w:t>Councillors Roles &amp; Responsibilities – Year 2018/2019</w:t>
            </w:r>
          </w:p>
          <w:p w14:paraId="0A9A104A" w14:textId="77777777" w:rsidR="00606330" w:rsidRDefault="00606330" w:rsidP="002D128D"/>
          <w:p w14:paraId="4EDC515F" w14:textId="77777777" w:rsidR="00606330" w:rsidRDefault="00EC14A0" w:rsidP="002D128D">
            <w:r>
              <w:t xml:space="preserve">Discussion took place around the generic parish council role </w:t>
            </w:r>
            <w:r w:rsidR="0009429A">
              <w:t>forwarded by KM.  RD suggested some amendments and this was agreed.  RD to action</w:t>
            </w:r>
          </w:p>
          <w:p w14:paraId="7B42E243" w14:textId="77777777" w:rsidR="0009429A" w:rsidRDefault="0009429A" w:rsidP="002D128D"/>
          <w:p w14:paraId="0122370D" w14:textId="2DC9898C" w:rsidR="0009429A" w:rsidRDefault="0009429A" w:rsidP="002D128D">
            <w:r>
              <w:t>Discussion followed regarding the role of the vice chair and whether a vice chair was required – EM to check and report back.  For the moment the role would continue on a rolling basis.</w:t>
            </w:r>
          </w:p>
        </w:tc>
        <w:tc>
          <w:tcPr>
            <w:tcW w:w="1101" w:type="dxa"/>
          </w:tcPr>
          <w:p w14:paraId="2B2FF483" w14:textId="77777777" w:rsidR="00606330" w:rsidRDefault="00606330">
            <w:pPr>
              <w:rPr>
                <w:b/>
              </w:rPr>
            </w:pPr>
          </w:p>
          <w:p w14:paraId="1F5645EB" w14:textId="77777777" w:rsidR="00606330" w:rsidRDefault="00606330">
            <w:pPr>
              <w:rPr>
                <w:b/>
              </w:rPr>
            </w:pPr>
          </w:p>
          <w:p w14:paraId="7FCD399E" w14:textId="77777777" w:rsidR="00577F8E" w:rsidRDefault="00606330">
            <w:pPr>
              <w:rPr>
                <w:b/>
              </w:rPr>
            </w:pPr>
            <w:r>
              <w:rPr>
                <w:b/>
              </w:rPr>
              <w:t>RD</w:t>
            </w:r>
          </w:p>
          <w:p w14:paraId="4CBFEFA8" w14:textId="77777777" w:rsidR="0009429A" w:rsidRDefault="0009429A">
            <w:pPr>
              <w:rPr>
                <w:b/>
              </w:rPr>
            </w:pPr>
          </w:p>
          <w:p w14:paraId="632D9B83" w14:textId="77777777" w:rsidR="0009429A" w:rsidRDefault="0009429A">
            <w:pPr>
              <w:rPr>
                <w:b/>
              </w:rPr>
            </w:pPr>
          </w:p>
          <w:p w14:paraId="18A6A180" w14:textId="784FA549" w:rsidR="0009429A" w:rsidRPr="001C0E88" w:rsidRDefault="0009429A">
            <w:pPr>
              <w:rPr>
                <w:b/>
              </w:rPr>
            </w:pPr>
            <w:r>
              <w:rPr>
                <w:b/>
              </w:rPr>
              <w:t>EM</w:t>
            </w:r>
          </w:p>
        </w:tc>
      </w:tr>
      <w:tr w:rsidR="00577F8E" w14:paraId="112C1DDC" w14:textId="77777777" w:rsidTr="007D6C9E">
        <w:trPr>
          <w:trHeight w:val="1392"/>
        </w:trPr>
        <w:tc>
          <w:tcPr>
            <w:tcW w:w="814" w:type="dxa"/>
          </w:tcPr>
          <w:p w14:paraId="32D277FB" w14:textId="0532D6F9" w:rsidR="00577F8E" w:rsidRPr="00647EBD" w:rsidRDefault="001E0E69" w:rsidP="002D128D">
            <w:pPr>
              <w:rPr>
                <w:b/>
              </w:rPr>
            </w:pPr>
            <w:r>
              <w:rPr>
                <w:b/>
              </w:rPr>
              <w:lastRenderedPageBreak/>
              <w:t>C</w:t>
            </w:r>
            <w:r w:rsidR="00891A10">
              <w:rPr>
                <w:b/>
              </w:rPr>
              <w:t>053</w:t>
            </w:r>
          </w:p>
        </w:tc>
        <w:tc>
          <w:tcPr>
            <w:tcW w:w="8115" w:type="dxa"/>
          </w:tcPr>
          <w:p w14:paraId="4F51B698" w14:textId="3DF25450" w:rsidR="00577F8E" w:rsidRPr="005A5A2B" w:rsidRDefault="00A84622">
            <w:pPr>
              <w:rPr>
                <w:b/>
              </w:rPr>
            </w:pPr>
            <w:r>
              <w:rPr>
                <w:b/>
              </w:rPr>
              <w:t>Creamfields</w:t>
            </w:r>
          </w:p>
          <w:p w14:paraId="241002F3" w14:textId="4BC5054A" w:rsidR="000E4223" w:rsidRDefault="000E4223"/>
          <w:p w14:paraId="24A8FCEB" w14:textId="2B8AB26A" w:rsidR="00663E25" w:rsidRDefault="00606330" w:rsidP="00606330">
            <w:r>
              <w:t>MW confirmed it had been agreed car passes would be issued early and there would be 2 per household with a facility to request more.   Security issues remain the same as last year and MW reported that the Cat &amp; Lion to be manned until 8pm on the Monday, after which time this then falls to the Police</w:t>
            </w:r>
            <w:r w:rsidR="00891A10">
              <w:t xml:space="preserve">.   MW had been in contact with the bus company to check if they will still be running throughout the Creamfields event but as yet they have not come back.  </w:t>
            </w:r>
            <w:r w:rsidR="00C74B98">
              <w:t xml:space="preserve">The helpline will be open until 8pm and will continue a few days after the event.  </w:t>
            </w:r>
            <w:r w:rsidR="00891A10">
              <w:t>There are no further meetings planned</w:t>
            </w:r>
            <w:r w:rsidR="00C74B98">
              <w:t>.  RD thanked MW for her continued attendance at the</w:t>
            </w:r>
            <w:r w:rsidR="00C91BC9">
              <w:t xml:space="preserve"> </w:t>
            </w:r>
            <w:r w:rsidR="00C74B98">
              <w:t>meetings.</w:t>
            </w:r>
          </w:p>
        </w:tc>
        <w:tc>
          <w:tcPr>
            <w:tcW w:w="1101" w:type="dxa"/>
          </w:tcPr>
          <w:p w14:paraId="28BA611B" w14:textId="28AF9427" w:rsidR="00EA528E" w:rsidRPr="001C0E88" w:rsidRDefault="00EA528E">
            <w:pPr>
              <w:rPr>
                <w:b/>
              </w:rPr>
            </w:pPr>
          </w:p>
        </w:tc>
      </w:tr>
      <w:tr w:rsidR="00577F8E" w14:paraId="793FE6E3" w14:textId="77777777" w:rsidTr="007D6C9E">
        <w:trPr>
          <w:trHeight w:val="844"/>
        </w:trPr>
        <w:tc>
          <w:tcPr>
            <w:tcW w:w="814" w:type="dxa"/>
          </w:tcPr>
          <w:p w14:paraId="64822B41" w14:textId="07BF6F8F" w:rsidR="00577F8E" w:rsidRPr="00647EBD" w:rsidRDefault="00EA528E" w:rsidP="002D128D">
            <w:pPr>
              <w:rPr>
                <w:b/>
              </w:rPr>
            </w:pPr>
            <w:r>
              <w:rPr>
                <w:b/>
              </w:rPr>
              <w:t>C0</w:t>
            </w:r>
            <w:r w:rsidR="00891A10">
              <w:rPr>
                <w:b/>
              </w:rPr>
              <w:t>54</w:t>
            </w:r>
          </w:p>
        </w:tc>
        <w:tc>
          <w:tcPr>
            <w:tcW w:w="8115" w:type="dxa"/>
          </w:tcPr>
          <w:p w14:paraId="70C24E80" w14:textId="77777777" w:rsidR="00577F8E" w:rsidRPr="005A5A2B" w:rsidRDefault="00577F8E">
            <w:pPr>
              <w:rPr>
                <w:b/>
              </w:rPr>
            </w:pPr>
            <w:r w:rsidRPr="005A5A2B">
              <w:rPr>
                <w:b/>
              </w:rPr>
              <w:t>Youth Matters</w:t>
            </w:r>
          </w:p>
          <w:p w14:paraId="694A884C" w14:textId="77777777" w:rsidR="00577F8E" w:rsidRDefault="00577F8E"/>
          <w:p w14:paraId="6B5BB8ED" w14:textId="72ECEF9D" w:rsidR="00577F8E" w:rsidRDefault="00C74B98">
            <w:r>
              <w:t>AS thanked everyone involved on the Fun Day and reported that all the children had said they enjoyed it and it was nice to see all the village taking part.</w:t>
            </w:r>
          </w:p>
        </w:tc>
        <w:tc>
          <w:tcPr>
            <w:tcW w:w="1101" w:type="dxa"/>
          </w:tcPr>
          <w:p w14:paraId="38D25CD3" w14:textId="77777777" w:rsidR="00577F8E" w:rsidRPr="001C0E88" w:rsidRDefault="00577F8E">
            <w:pPr>
              <w:rPr>
                <w:b/>
              </w:rPr>
            </w:pPr>
          </w:p>
        </w:tc>
      </w:tr>
      <w:tr w:rsidR="00577F8E" w14:paraId="7DAE26A1" w14:textId="77777777" w:rsidTr="007D6C9E">
        <w:trPr>
          <w:trHeight w:val="1443"/>
        </w:trPr>
        <w:tc>
          <w:tcPr>
            <w:tcW w:w="814" w:type="dxa"/>
          </w:tcPr>
          <w:p w14:paraId="2389834F" w14:textId="2E9D6519" w:rsidR="00577F8E" w:rsidRPr="00647EBD" w:rsidRDefault="00EA528E" w:rsidP="002D128D">
            <w:pPr>
              <w:rPr>
                <w:b/>
              </w:rPr>
            </w:pPr>
            <w:r>
              <w:rPr>
                <w:b/>
              </w:rPr>
              <w:t>C</w:t>
            </w:r>
            <w:r w:rsidR="00A84622">
              <w:rPr>
                <w:b/>
              </w:rPr>
              <w:t>0</w:t>
            </w:r>
            <w:r w:rsidR="00C74B98">
              <w:rPr>
                <w:b/>
              </w:rPr>
              <w:t>55</w:t>
            </w:r>
          </w:p>
        </w:tc>
        <w:tc>
          <w:tcPr>
            <w:tcW w:w="8115" w:type="dxa"/>
          </w:tcPr>
          <w:p w14:paraId="6D7F3674" w14:textId="77777777" w:rsidR="00577F8E" w:rsidRDefault="00577F8E">
            <w:r w:rsidRPr="005A5A2B">
              <w:rPr>
                <w:b/>
              </w:rPr>
              <w:t>Broadband/IT Matters</w:t>
            </w:r>
          </w:p>
          <w:p w14:paraId="0B8822B1" w14:textId="77777777" w:rsidR="00695C09" w:rsidRDefault="00606330" w:rsidP="00606330">
            <w:pPr>
              <w:spacing w:before="100" w:beforeAutospacing="1" w:after="100" w:afterAutospacing="1"/>
            </w:pPr>
            <w:r>
              <w:t xml:space="preserve">ST </w:t>
            </w:r>
            <w:r w:rsidR="00C74B98">
              <w:t>suggested the agenda item should be renamed to IT/Connectivity Matters.  This was agreed.</w:t>
            </w:r>
          </w:p>
          <w:p w14:paraId="0CB66C03" w14:textId="38DE0B46" w:rsidR="00C74B98" w:rsidRDefault="00C74B98" w:rsidP="00606330">
            <w:pPr>
              <w:spacing w:before="100" w:beforeAutospacing="1" w:after="100" w:afterAutospacing="1"/>
            </w:pPr>
            <w:r>
              <w:t xml:space="preserve">ST confirmed the website had been down since weekend and that there were issues with SPAM.  The exposure seems to be linked to the comment forum and therefore measures have been put in to stop comments and put captures on.  </w:t>
            </w:r>
          </w:p>
          <w:p w14:paraId="58D9B03E" w14:textId="746A9B8B" w:rsidR="00FC0E1B" w:rsidRDefault="00FC0E1B" w:rsidP="00606330">
            <w:pPr>
              <w:spacing w:before="100" w:beforeAutospacing="1" w:after="100" w:afterAutospacing="1"/>
            </w:pPr>
            <w:r>
              <w:t>RD reported he had confirmation from Open Reach regarding Broadband and this was moving forward.</w:t>
            </w:r>
          </w:p>
        </w:tc>
        <w:tc>
          <w:tcPr>
            <w:tcW w:w="1101" w:type="dxa"/>
          </w:tcPr>
          <w:p w14:paraId="6F4AE6D6" w14:textId="77777777" w:rsidR="00EA4E47" w:rsidRPr="00606330" w:rsidRDefault="00EA4E47" w:rsidP="00606330"/>
        </w:tc>
      </w:tr>
      <w:tr w:rsidR="00023952" w14:paraId="03FC38CC" w14:textId="77777777" w:rsidTr="007D6C9E">
        <w:tc>
          <w:tcPr>
            <w:tcW w:w="814" w:type="dxa"/>
          </w:tcPr>
          <w:p w14:paraId="1736B86E" w14:textId="0A090DE3" w:rsidR="00023952" w:rsidRPr="00647EBD" w:rsidRDefault="000E065E" w:rsidP="0027082E">
            <w:pPr>
              <w:rPr>
                <w:b/>
              </w:rPr>
            </w:pPr>
            <w:r>
              <w:rPr>
                <w:b/>
              </w:rPr>
              <w:t>C</w:t>
            </w:r>
            <w:r w:rsidR="00A84622">
              <w:rPr>
                <w:b/>
              </w:rPr>
              <w:t>0</w:t>
            </w:r>
            <w:r w:rsidR="00FC0E1B">
              <w:rPr>
                <w:b/>
              </w:rPr>
              <w:t>56</w:t>
            </w:r>
          </w:p>
        </w:tc>
        <w:tc>
          <w:tcPr>
            <w:tcW w:w="8115" w:type="dxa"/>
          </w:tcPr>
          <w:p w14:paraId="294E11EE" w14:textId="77777777" w:rsidR="00023952" w:rsidRPr="00573CA2" w:rsidRDefault="00023952">
            <w:pPr>
              <w:rPr>
                <w:b/>
              </w:rPr>
            </w:pPr>
            <w:r w:rsidRPr="00573CA2">
              <w:rPr>
                <w:b/>
              </w:rPr>
              <w:t>Planning Report</w:t>
            </w:r>
          </w:p>
          <w:p w14:paraId="33129341" w14:textId="77777777" w:rsidR="0027082E" w:rsidRDefault="0027082E" w:rsidP="00AB0E6C"/>
          <w:p w14:paraId="3AEDCC75" w14:textId="48AD4C73" w:rsidR="00304DCA" w:rsidRDefault="00FC0E1B" w:rsidP="00AB0E6C">
            <w:r>
              <w:t>RD reported 2 matters on behalf of JW - Local plan meeting for July was postponed</w:t>
            </w:r>
            <w:r w:rsidR="001D0205">
              <w:t xml:space="preserve"> &amp; Planning application – if anyone wants to comment to WBC let JW know, there is enough time to form a response.</w:t>
            </w:r>
          </w:p>
          <w:p w14:paraId="6AA7FC80" w14:textId="74C6C7C4" w:rsidR="00D5447A" w:rsidRDefault="00D5447A" w:rsidP="00AB0E6C"/>
        </w:tc>
        <w:tc>
          <w:tcPr>
            <w:tcW w:w="1101" w:type="dxa"/>
          </w:tcPr>
          <w:p w14:paraId="50D0E6FE" w14:textId="77777777" w:rsidR="00023952" w:rsidRDefault="00023952">
            <w:pPr>
              <w:rPr>
                <w:b/>
              </w:rPr>
            </w:pPr>
          </w:p>
          <w:p w14:paraId="5455343D" w14:textId="77777777" w:rsidR="00304DCA" w:rsidRDefault="00304DCA">
            <w:pPr>
              <w:rPr>
                <w:b/>
              </w:rPr>
            </w:pPr>
          </w:p>
          <w:p w14:paraId="498EBD2D" w14:textId="3B5AC506" w:rsidR="00304DCA" w:rsidRPr="001C0E88" w:rsidRDefault="00304DCA">
            <w:pPr>
              <w:rPr>
                <w:b/>
              </w:rPr>
            </w:pPr>
          </w:p>
        </w:tc>
      </w:tr>
      <w:tr w:rsidR="00AB0E6C" w14:paraId="4C94A4D6" w14:textId="77777777" w:rsidTr="007D6C9E">
        <w:tc>
          <w:tcPr>
            <w:tcW w:w="814" w:type="dxa"/>
          </w:tcPr>
          <w:p w14:paraId="7E1BAE97" w14:textId="77BE6496" w:rsidR="00AB0E6C" w:rsidRPr="00647EBD" w:rsidRDefault="00304DCA" w:rsidP="0027082E">
            <w:pPr>
              <w:rPr>
                <w:b/>
              </w:rPr>
            </w:pPr>
            <w:r>
              <w:rPr>
                <w:b/>
              </w:rPr>
              <w:t>C0</w:t>
            </w:r>
            <w:r w:rsidR="001D0205">
              <w:rPr>
                <w:b/>
              </w:rPr>
              <w:t>57</w:t>
            </w:r>
          </w:p>
        </w:tc>
        <w:tc>
          <w:tcPr>
            <w:tcW w:w="8115" w:type="dxa"/>
          </w:tcPr>
          <w:p w14:paraId="0705D7D0" w14:textId="77777777" w:rsidR="00AB0E6C" w:rsidRPr="00573CA2" w:rsidRDefault="00AB0E6C">
            <w:pPr>
              <w:rPr>
                <w:b/>
              </w:rPr>
            </w:pPr>
            <w:r w:rsidRPr="00573CA2">
              <w:rPr>
                <w:b/>
              </w:rPr>
              <w:t>Traffic Issues</w:t>
            </w:r>
          </w:p>
          <w:p w14:paraId="0634EAE8" w14:textId="1EDAEC5E" w:rsidR="00AB0E6C" w:rsidRDefault="00AB0E6C"/>
          <w:p w14:paraId="6BA2728B" w14:textId="77777777" w:rsidR="00304DCA" w:rsidRDefault="001D0205" w:rsidP="000F2D69">
            <w:r>
              <w:t>Nil to report.</w:t>
            </w:r>
          </w:p>
          <w:p w14:paraId="7920DC0C" w14:textId="77777777" w:rsidR="001D0205" w:rsidRDefault="001D0205" w:rsidP="000F2D69"/>
          <w:p w14:paraId="60D7BE55" w14:textId="77777777" w:rsidR="001D0205" w:rsidRDefault="001D0205" w:rsidP="000F2D69">
            <w:r>
              <w:t>Boundary gates – RD has spoken to John Barnes who has confirmed style, size and layout of gates.  Council will provide signage.</w:t>
            </w:r>
          </w:p>
          <w:p w14:paraId="522E52D8" w14:textId="77777777" w:rsidR="001D0205" w:rsidRDefault="001D0205" w:rsidP="000F2D69"/>
          <w:p w14:paraId="4E358D13" w14:textId="77777777" w:rsidR="001D0205" w:rsidRDefault="001D0205" w:rsidP="000F2D69">
            <w:r>
              <w:t xml:space="preserve">Environmental </w:t>
            </w:r>
            <w:proofErr w:type="gramStart"/>
            <w:r>
              <w:t>Issues  -</w:t>
            </w:r>
            <w:proofErr w:type="gramEnd"/>
            <w:r>
              <w:t xml:space="preserve"> JG reported there had been a number of complaints regarding the Commemorative Plaque situated on the common and would follow this up.</w:t>
            </w:r>
          </w:p>
          <w:p w14:paraId="66F51AA3" w14:textId="77777777" w:rsidR="001D0205" w:rsidRDefault="001D0205" w:rsidP="000F2D69"/>
          <w:p w14:paraId="067F5D06" w14:textId="77777777" w:rsidR="001D0205" w:rsidRDefault="001D0205" w:rsidP="000F2D69">
            <w:r>
              <w:t>JG also confirmed she would be contacting the Council regarding the verge cutting to see if it was possible for this to be carried out before Creamfields.</w:t>
            </w:r>
          </w:p>
          <w:p w14:paraId="78527B02" w14:textId="77777777" w:rsidR="00C91BC9" w:rsidRDefault="00C91BC9" w:rsidP="000F2D69"/>
          <w:p w14:paraId="37247D6E" w14:textId="0B5788C0" w:rsidR="00C91BC9" w:rsidRDefault="00C91BC9" w:rsidP="000F2D69">
            <w:r>
              <w:t>JG reported that due to the weather ‘dead heading’ had become quite difficult and said she would prepare an article encouraging people to help out where they could</w:t>
            </w:r>
          </w:p>
        </w:tc>
        <w:tc>
          <w:tcPr>
            <w:tcW w:w="1101" w:type="dxa"/>
          </w:tcPr>
          <w:p w14:paraId="0FC64726" w14:textId="77777777" w:rsidR="00AB0E6C" w:rsidRDefault="00AB0E6C">
            <w:pPr>
              <w:rPr>
                <w:b/>
              </w:rPr>
            </w:pPr>
          </w:p>
          <w:p w14:paraId="6955F1E7" w14:textId="77777777" w:rsidR="00967229" w:rsidRDefault="00967229">
            <w:pPr>
              <w:rPr>
                <w:b/>
              </w:rPr>
            </w:pPr>
          </w:p>
          <w:p w14:paraId="036FB37B" w14:textId="77777777" w:rsidR="00967229" w:rsidRDefault="00967229">
            <w:pPr>
              <w:rPr>
                <w:b/>
              </w:rPr>
            </w:pPr>
          </w:p>
          <w:p w14:paraId="65F534AC" w14:textId="77777777" w:rsidR="00967229" w:rsidRDefault="00967229">
            <w:pPr>
              <w:rPr>
                <w:b/>
              </w:rPr>
            </w:pPr>
          </w:p>
          <w:p w14:paraId="17159B72" w14:textId="77777777" w:rsidR="001D0205" w:rsidRDefault="001D0205">
            <w:pPr>
              <w:rPr>
                <w:b/>
              </w:rPr>
            </w:pPr>
          </w:p>
          <w:p w14:paraId="19839297" w14:textId="77777777" w:rsidR="001D0205" w:rsidRDefault="001D0205">
            <w:pPr>
              <w:rPr>
                <w:b/>
              </w:rPr>
            </w:pPr>
          </w:p>
          <w:p w14:paraId="4DF4BAC2" w14:textId="77777777" w:rsidR="001D0205" w:rsidRDefault="001D0205">
            <w:pPr>
              <w:rPr>
                <w:b/>
              </w:rPr>
            </w:pPr>
          </w:p>
          <w:p w14:paraId="01122A31" w14:textId="77777777" w:rsidR="001D0205" w:rsidRDefault="001D0205">
            <w:pPr>
              <w:rPr>
                <w:b/>
              </w:rPr>
            </w:pPr>
            <w:r>
              <w:rPr>
                <w:b/>
              </w:rPr>
              <w:t>JG</w:t>
            </w:r>
          </w:p>
          <w:p w14:paraId="005AB913" w14:textId="77777777" w:rsidR="001D0205" w:rsidRDefault="001D0205">
            <w:pPr>
              <w:rPr>
                <w:b/>
              </w:rPr>
            </w:pPr>
          </w:p>
          <w:p w14:paraId="07E7C184" w14:textId="77777777" w:rsidR="001D0205" w:rsidRDefault="001D0205">
            <w:pPr>
              <w:rPr>
                <w:b/>
              </w:rPr>
            </w:pPr>
          </w:p>
          <w:p w14:paraId="23579C0D" w14:textId="77777777" w:rsidR="001D0205" w:rsidRDefault="001D0205">
            <w:pPr>
              <w:rPr>
                <w:b/>
              </w:rPr>
            </w:pPr>
            <w:r>
              <w:rPr>
                <w:b/>
              </w:rPr>
              <w:t>JG</w:t>
            </w:r>
          </w:p>
          <w:p w14:paraId="6FF469B2" w14:textId="77777777" w:rsidR="00C91BC9" w:rsidRDefault="00C91BC9">
            <w:pPr>
              <w:rPr>
                <w:b/>
              </w:rPr>
            </w:pPr>
          </w:p>
          <w:p w14:paraId="078031F5" w14:textId="77777777" w:rsidR="00C91BC9" w:rsidRDefault="00C91BC9">
            <w:pPr>
              <w:rPr>
                <w:b/>
              </w:rPr>
            </w:pPr>
          </w:p>
          <w:p w14:paraId="0DECB2D1" w14:textId="67B965D4" w:rsidR="00C91BC9" w:rsidRPr="001C0E88" w:rsidRDefault="00C91BC9">
            <w:pPr>
              <w:rPr>
                <w:b/>
              </w:rPr>
            </w:pPr>
            <w:r>
              <w:rPr>
                <w:b/>
              </w:rPr>
              <w:t>JG</w:t>
            </w:r>
          </w:p>
        </w:tc>
      </w:tr>
    </w:tbl>
    <w:p w14:paraId="7CC5CEDC" w14:textId="4B9DC548" w:rsidR="001D0205" w:rsidRDefault="001D0205"/>
    <w:p w14:paraId="7EA642A1" w14:textId="4B5714C5" w:rsidR="001D0205" w:rsidRDefault="001D0205"/>
    <w:p w14:paraId="66C4B430" w14:textId="77777777" w:rsidR="001D0205" w:rsidRDefault="001D0205"/>
    <w:tbl>
      <w:tblPr>
        <w:tblStyle w:val="TableGrid"/>
        <w:tblW w:w="10030" w:type="dxa"/>
        <w:tblInd w:w="-431" w:type="dxa"/>
        <w:tblLook w:val="04A0" w:firstRow="1" w:lastRow="0" w:firstColumn="1" w:lastColumn="0" w:noHBand="0" w:noVBand="1"/>
      </w:tblPr>
      <w:tblGrid>
        <w:gridCol w:w="814"/>
        <w:gridCol w:w="8115"/>
        <w:gridCol w:w="1101"/>
      </w:tblGrid>
      <w:tr w:rsidR="009877E7" w14:paraId="360C3C52" w14:textId="77777777" w:rsidTr="007D6C9E">
        <w:tc>
          <w:tcPr>
            <w:tcW w:w="814" w:type="dxa"/>
          </w:tcPr>
          <w:p w14:paraId="207A82F0" w14:textId="41553457" w:rsidR="009877E7" w:rsidRPr="00647EBD" w:rsidRDefault="00967229" w:rsidP="00B611A4">
            <w:pPr>
              <w:rPr>
                <w:b/>
              </w:rPr>
            </w:pPr>
            <w:r>
              <w:rPr>
                <w:b/>
              </w:rPr>
              <w:t>C0</w:t>
            </w:r>
            <w:r w:rsidR="001D0205">
              <w:rPr>
                <w:b/>
              </w:rPr>
              <w:t>58</w:t>
            </w:r>
          </w:p>
        </w:tc>
        <w:tc>
          <w:tcPr>
            <w:tcW w:w="8115" w:type="dxa"/>
          </w:tcPr>
          <w:p w14:paraId="16FDFB38" w14:textId="77777777" w:rsidR="009877E7" w:rsidRPr="00573CA2" w:rsidRDefault="009877E7">
            <w:pPr>
              <w:rPr>
                <w:b/>
              </w:rPr>
            </w:pPr>
            <w:r w:rsidRPr="00573CA2">
              <w:rPr>
                <w:b/>
              </w:rPr>
              <w:t>Approval of Parish Council items for Hatton Life/website inclusion items</w:t>
            </w:r>
          </w:p>
          <w:p w14:paraId="289B5881" w14:textId="77777777" w:rsidR="009877E7" w:rsidRDefault="009877E7"/>
          <w:p w14:paraId="40D7AD8B" w14:textId="77777777" w:rsidR="00B611A4" w:rsidRDefault="000F2D69">
            <w:r>
              <w:t>The following articles were agreed</w:t>
            </w:r>
          </w:p>
          <w:p w14:paraId="6336452D" w14:textId="688CC2C9" w:rsidR="000F2D69" w:rsidRDefault="00C91BC9" w:rsidP="000F2D69">
            <w:pPr>
              <w:pStyle w:val="ListParagraph"/>
              <w:numPr>
                <w:ilvl w:val="0"/>
                <w:numId w:val="6"/>
              </w:numPr>
            </w:pPr>
            <w:r>
              <w:t>Article re walking &amp; dead heading JG</w:t>
            </w:r>
          </w:p>
          <w:p w14:paraId="7DDB53DF" w14:textId="38F2C8F4" w:rsidR="000F2D69" w:rsidRDefault="000F2D69" w:rsidP="000F2D69">
            <w:pPr>
              <w:pStyle w:val="ListParagraph"/>
              <w:numPr>
                <w:ilvl w:val="0"/>
                <w:numId w:val="6"/>
              </w:numPr>
            </w:pPr>
            <w:r>
              <w:t>Golf</w:t>
            </w:r>
            <w:r w:rsidR="001D0205">
              <w:t xml:space="preserve"> Away Day</w:t>
            </w:r>
            <w:r>
              <w:t xml:space="preserve"> – JG</w:t>
            </w:r>
          </w:p>
          <w:p w14:paraId="501E293A" w14:textId="51FC11B0" w:rsidR="000F2D69" w:rsidRDefault="001D0205" w:rsidP="000F2D69">
            <w:pPr>
              <w:pStyle w:val="ListParagraph"/>
              <w:numPr>
                <w:ilvl w:val="0"/>
                <w:numId w:val="6"/>
              </w:numPr>
            </w:pPr>
            <w:r>
              <w:t>Advertising for Councillor</w:t>
            </w:r>
          </w:p>
        </w:tc>
        <w:tc>
          <w:tcPr>
            <w:tcW w:w="1101" w:type="dxa"/>
          </w:tcPr>
          <w:p w14:paraId="30206B57" w14:textId="77777777" w:rsidR="0070241A" w:rsidRPr="001C0E88" w:rsidRDefault="0070241A">
            <w:pPr>
              <w:rPr>
                <w:b/>
              </w:rPr>
            </w:pPr>
          </w:p>
          <w:p w14:paraId="66C2B734" w14:textId="77777777" w:rsidR="0070241A" w:rsidRPr="001C0E88" w:rsidRDefault="0070241A">
            <w:pPr>
              <w:rPr>
                <w:b/>
              </w:rPr>
            </w:pPr>
          </w:p>
          <w:p w14:paraId="3BDB0F96" w14:textId="77777777" w:rsidR="0070241A" w:rsidRDefault="0070241A">
            <w:pPr>
              <w:rPr>
                <w:b/>
              </w:rPr>
            </w:pPr>
          </w:p>
          <w:p w14:paraId="5F54090D" w14:textId="4BDF4396" w:rsidR="000F2D69" w:rsidRDefault="00C91BC9">
            <w:pPr>
              <w:rPr>
                <w:b/>
              </w:rPr>
            </w:pPr>
            <w:r>
              <w:rPr>
                <w:b/>
              </w:rPr>
              <w:t>JG</w:t>
            </w:r>
          </w:p>
          <w:p w14:paraId="75311925" w14:textId="4D35C76A" w:rsidR="000F2D69" w:rsidRDefault="00C91BC9">
            <w:pPr>
              <w:rPr>
                <w:b/>
              </w:rPr>
            </w:pPr>
            <w:r>
              <w:rPr>
                <w:b/>
              </w:rPr>
              <w:t>JG</w:t>
            </w:r>
          </w:p>
          <w:p w14:paraId="3692BA92" w14:textId="7D01E832" w:rsidR="000F2D69" w:rsidRPr="001C0E88" w:rsidRDefault="00C91BC9">
            <w:pPr>
              <w:rPr>
                <w:b/>
              </w:rPr>
            </w:pPr>
            <w:r>
              <w:rPr>
                <w:b/>
              </w:rPr>
              <w:t>RD</w:t>
            </w:r>
          </w:p>
        </w:tc>
      </w:tr>
      <w:tr w:rsidR="009F07A0" w14:paraId="101AE33D" w14:textId="77777777" w:rsidTr="007D6C9E">
        <w:tc>
          <w:tcPr>
            <w:tcW w:w="814" w:type="dxa"/>
          </w:tcPr>
          <w:p w14:paraId="3DAB94AF" w14:textId="4FF16206" w:rsidR="009F07A0" w:rsidRPr="00647EBD" w:rsidRDefault="00967229" w:rsidP="00B611A4">
            <w:pPr>
              <w:rPr>
                <w:b/>
              </w:rPr>
            </w:pPr>
            <w:r>
              <w:rPr>
                <w:b/>
              </w:rPr>
              <w:t>C0</w:t>
            </w:r>
            <w:r w:rsidR="00C91BC9">
              <w:rPr>
                <w:b/>
              </w:rPr>
              <w:t>59</w:t>
            </w:r>
          </w:p>
        </w:tc>
        <w:tc>
          <w:tcPr>
            <w:tcW w:w="8115" w:type="dxa"/>
          </w:tcPr>
          <w:p w14:paraId="7A73D157" w14:textId="77A3B496" w:rsidR="009F07A0" w:rsidRPr="00573CA2" w:rsidRDefault="009F07A0">
            <w:pPr>
              <w:rPr>
                <w:b/>
              </w:rPr>
            </w:pPr>
            <w:r w:rsidRPr="00573CA2">
              <w:rPr>
                <w:b/>
              </w:rPr>
              <w:t>Council Issues</w:t>
            </w:r>
            <w:r w:rsidR="00A84622">
              <w:rPr>
                <w:b/>
              </w:rPr>
              <w:t>/Resident issues</w:t>
            </w:r>
          </w:p>
          <w:p w14:paraId="4832F9A8" w14:textId="77777777" w:rsidR="009F07A0" w:rsidRDefault="009F07A0"/>
          <w:p w14:paraId="211FB9DF" w14:textId="4D3F2F14" w:rsidR="00141EEC" w:rsidRDefault="00141EEC" w:rsidP="00141EEC">
            <w:pPr>
              <w:pStyle w:val="PlainText"/>
            </w:pPr>
            <w:r>
              <w:t xml:space="preserve">AS mentioned that she had been approached regarding </w:t>
            </w:r>
            <w:r w:rsidR="00C91BC9">
              <w:t xml:space="preserve">Defibrillator maintenance – </w:t>
            </w:r>
            <w:r>
              <w:t>JG confirmed Hatton have a managed service with the Community Heartbeat Trust to maintain our facility. JG carries out formal monthly checks on the defibrillator and reports back to CHT via a website reporting system.  If there were any issues JG would work with them to resolve.</w:t>
            </w:r>
          </w:p>
          <w:p w14:paraId="592A71D5" w14:textId="77777777" w:rsidR="00141EEC" w:rsidRDefault="00141EEC" w:rsidP="00141EEC">
            <w:pPr>
              <w:pStyle w:val="PlainText"/>
            </w:pPr>
          </w:p>
          <w:p w14:paraId="4C5DDFB4" w14:textId="77777777" w:rsidR="00141EEC" w:rsidRDefault="00141EEC" w:rsidP="00141EEC">
            <w:pPr>
              <w:pStyle w:val="PlainText"/>
            </w:pPr>
            <w:r>
              <w:t>In terms of the notice on the defibrillator inside the cabinet - it had been attached by the NW Ambulance Service and it is there to remind medics to take the defibrillator with them if it is used.</w:t>
            </w:r>
          </w:p>
          <w:p w14:paraId="485BE8BD" w14:textId="77777777" w:rsidR="00141EEC" w:rsidRDefault="00141EEC" w:rsidP="00141EEC">
            <w:pPr>
              <w:pStyle w:val="PlainText"/>
            </w:pPr>
          </w:p>
          <w:p w14:paraId="08FC672A" w14:textId="10B4C07B" w:rsidR="00141EEC" w:rsidRDefault="00141EEC" w:rsidP="00141EEC">
            <w:pPr>
              <w:pStyle w:val="PlainText"/>
            </w:pPr>
            <w:r>
              <w:t>Our managed service means that we will receive a replacement until our own has been checked over and battery levels assessed. Our defibrillator is post coded so that it will come back to us and JG is the contact with the Ambulance Service. It is also DNA marked to help us if it is stolen.</w:t>
            </w:r>
          </w:p>
          <w:p w14:paraId="374B3C75" w14:textId="358742F0" w:rsidR="00AE6E8A" w:rsidRDefault="00AE6E8A" w:rsidP="00AE6E8A"/>
        </w:tc>
        <w:tc>
          <w:tcPr>
            <w:tcW w:w="1101" w:type="dxa"/>
          </w:tcPr>
          <w:p w14:paraId="5C5B1B3C" w14:textId="77777777" w:rsidR="009F07A0" w:rsidRPr="00573CA2" w:rsidRDefault="009F07A0">
            <w:pPr>
              <w:rPr>
                <w:b/>
              </w:rPr>
            </w:pPr>
          </w:p>
          <w:p w14:paraId="2E30B89F" w14:textId="77777777" w:rsidR="00A433D9" w:rsidRPr="00573CA2" w:rsidRDefault="00A433D9">
            <w:pPr>
              <w:rPr>
                <w:b/>
              </w:rPr>
            </w:pPr>
          </w:p>
          <w:p w14:paraId="1E276DDA" w14:textId="77777777" w:rsidR="00A433D9" w:rsidRDefault="00A433D9">
            <w:pPr>
              <w:rPr>
                <w:b/>
              </w:rPr>
            </w:pPr>
          </w:p>
          <w:p w14:paraId="606EA773" w14:textId="4E7343E8" w:rsidR="00AE6E8A" w:rsidRPr="00573CA2" w:rsidRDefault="00AE6E8A">
            <w:pPr>
              <w:rPr>
                <w:b/>
              </w:rPr>
            </w:pPr>
          </w:p>
        </w:tc>
      </w:tr>
      <w:tr w:rsidR="00A433D9" w14:paraId="7A5E314B" w14:textId="77777777" w:rsidTr="007D6C9E">
        <w:tc>
          <w:tcPr>
            <w:tcW w:w="814" w:type="dxa"/>
          </w:tcPr>
          <w:p w14:paraId="728C4352" w14:textId="1520D8D0" w:rsidR="00A433D9" w:rsidRPr="00647EBD" w:rsidRDefault="00967229" w:rsidP="00AE6E8A">
            <w:pPr>
              <w:rPr>
                <w:b/>
              </w:rPr>
            </w:pPr>
            <w:r>
              <w:rPr>
                <w:b/>
              </w:rPr>
              <w:t>CO</w:t>
            </w:r>
            <w:r w:rsidR="00C91BC9">
              <w:rPr>
                <w:b/>
              </w:rPr>
              <w:t>6</w:t>
            </w:r>
            <w:r w:rsidR="00A84622">
              <w:rPr>
                <w:b/>
              </w:rPr>
              <w:t>0</w:t>
            </w:r>
          </w:p>
        </w:tc>
        <w:tc>
          <w:tcPr>
            <w:tcW w:w="8115" w:type="dxa"/>
          </w:tcPr>
          <w:p w14:paraId="09FF886B" w14:textId="77777777" w:rsidR="00A433D9" w:rsidRPr="000F2D0C" w:rsidRDefault="00A433D9">
            <w:pPr>
              <w:rPr>
                <w:b/>
              </w:rPr>
            </w:pPr>
            <w:r w:rsidRPr="000F2D0C">
              <w:rPr>
                <w:b/>
              </w:rPr>
              <w:t>Any other business</w:t>
            </w:r>
          </w:p>
          <w:p w14:paraId="2B212C71" w14:textId="77777777" w:rsidR="00A433D9" w:rsidRDefault="00A433D9"/>
          <w:p w14:paraId="32B2AE0A" w14:textId="49476FBF" w:rsidR="000F2D69" w:rsidRDefault="000F2D69">
            <w:r>
              <w:t xml:space="preserve">Agenda </w:t>
            </w:r>
            <w:r w:rsidR="00C91BC9">
              <w:t>item – Community &amp; Sport activity</w:t>
            </w:r>
          </w:p>
        </w:tc>
        <w:tc>
          <w:tcPr>
            <w:tcW w:w="1101" w:type="dxa"/>
          </w:tcPr>
          <w:p w14:paraId="077DA637" w14:textId="24A1BA8A" w:rsidR="00AE6E8A" w:rsidRDefault="00AE6E8A"/>
        </w:tc>
      </w:tr>
      <w:tr w:rsidR="007D10A5" w14:paraId="22077D60" w14:textId="77777777" w:rsidTr="007D6C9E">
        <w:tc>
          <w:tcPr>
            <w:tcW w:w="814" w:type="dxa"/>
          </w:tcPr>
          <w:p w14:paraId="0A95F59F" w14:textId="7E73489B" w:rsidR="007D10A5" w:rsidRPr="00647EBD" w:rsidRDefault="0004623C">
            <w:pPr>
              <w:rPr>
                <w:b/>
              </w:rPr>
            </w:pPr>
            <w:r>
              <w:rPr>
                <w:b/>
              </w:rPr>
              <w:t>C0</w:t>
            </w:r>
            <w:r w:rsidR="00C91BC9">
              <w:rPr>
                <w:b/>
              </w:rPr>
              <w:t>6</w:t>
            </w:r>
            <w:r w:rsidR="00A84622">
              <w:rPr>
                <w:b/>
              </w:rPr>
              <w:t>1</w:t>
            </w:r>
          </w:p>
        </w:tc>
        <w:tc>
          <w:tcPr>
            <w:tcW w:w="8115" w:type="dxa"/>
          </w:tcPr>
          <w:p w14:paraId="35FC937A" w14:textId="77777777" w:rsidR="007D10A5" w:rsidRPr="00573CA2" w:rsidRDefault="007D10A5">
            <w:pPr>
              <w:rPr>
                <w:b/>
              </w:rPr>
            </w:pPr>
            <w:r w:rsidRPr="00573CA2">
              <w:rPr>
                <w:b/>
              </w:rPr>
              <w:t>Date and time of next meeting</w:t>
            </w:r>
          </w:p>
          <w:p w14:paraId="35B28A6F" w14:textId="77777777" w:rsidR="007D10A5" w:rsidRDefault="007D10A5"/>
          <w:p w14:paraId="0EAE44DA" w14:textId="32A35785" w:rsidR="007D10A5" w:rsidRDefault="009709E1" w:rsidP="002E682E">
            <w:r>
              <w:t>24</w:t>
            </w:r>
            <w:r w:rsidR="00C91BC9" w:rsidRPr="00C91BC9">
              <w:rPr>
                <w:vertAlign w:val="superscript"/>
              </w:rPr>
              <w:t>th</w:t>
            </w:r>
            <w:r w:rsidR="00C91BC9">
              <w:t xml:space="preserve"> September</w:t>
            </w:r>
            <w:r w:rsidR="003929AE">
              <w:t xml:space="preserve"> 2018.</w:t>
            </w:r>
            <w:r w:rsidR="002E682E">
              <w:t xml:space="preserve">    </w:t>
            </w:r>
          </w:p>
        </w:tc>
        <w:tc>
          <w:tcPr>
            <w:tcW w:w="1101" w:type="dxa"/>
          </w:tcPr>
          <w:p w14:paraId="4E941571" w14:textId="1B7CB31E" w:rsidR="00CC16E7" w:rsidRDefault="00CC16E7"/>
        </w:tc>
      </w:tr>
    </w:tbl>
    <w:p w14:paraId="14617FE1" w14:textId="77777777" w:rsidR="00EB5C72" w:rsidRDefault="00EB5C72"/>
    <w:sectPr w:rsidR="00EB5C72">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A791F9" w14:textId="77777777" w:rsidR="0052031C" w:rsidRDefault="0052031C" w:rsidP="00647EBD">
      <w:pPr>
        <w:spacing w:after="0" w:line="240" w:lineRule="auto"/>
      </w:pPr>
      <w:r>
        <w:separator/>
      </w:r>
    </w:p>
  </w:endnote>
  <w:endnote w:type="continuationSeparator" w:id="0">
    <w:p w14:paraId="4BD73223" w14:textId="77777777" w:rsidR="0052031C" w:rsidRDefault="0052031C" w:rsidP="00647E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FangSong">
    <w:charset w:val="86"/>
    <w:family w:val="modern"/>
    <w:pitch w:val="fixed"/>
    <w:sig w:usb0="800002BF" w:usb1="38CF7CFA" w:usb2="00000016" w:usb3="00000000" w:csb0="00040001" w:csb1="00000000"/>
  </w:font>
  <w:font w:name="KodchiangUPC">
    <w:charset w:val="DE"/>
    <w:family w:val="roman"/>
    <w:pitch w:val="variable"/>
    <w:sig w:usb0="81000003" w:usb1="00000000" w:usb2="00000000" w:usb3="00000000" w:csb0="0001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0C6CAD" w14:textId="4988F941" w:rsidR="00647EBD" w:rsidRPr="00B44979" w:rsidRDefault="009709E1" w:rsidP="00647EBD">
    <w:pPr>
      <w:pStyle w:val="Footer"/>
      <w:pBdr>
        <w:top w:val="thinThickSmallGap" w:sz="24" w:space="1" w:color="622423"/>
      </w:pBdr>
      <w:tabs>
        <w:tab w:val="clear" w:pos="4513"/>
      </w:tabs>
      <w:jc w:val="center"/>
      <w:rPr>
        <w:rFonts w:eastAsia="FangSong" w:cs="KodchiangUPC"/>
        <w:sz w:val="16"/>
        <w:szCs w:val="16"/>
      </w:rPr>
    </w:pPr>
    <w:r>
      <w:rPr>
        <w:rFonts w:eastAsia="FangSong" w:cs="KodchiangUPC"/>
        <w:sz w:val="16"/>
        <w:szCs w:val="16"/>
      </w:rPr>
      <w:t xml:space="preserve"> Final </w:t>
    </w:r>
    <w:r w:rsidR="00647EBD">
      <w:rPr>
        <w:rFonts w:eastAsia="FangSong" w:cs="KodchiangUPC"/>
        <w:sz w:val="16"/>
        <w:szCs w:val="16"/>
      </w:rPr>
      <w:t xml:space="preserve">Minutes of the HATTON </w:t>
    </w:r>
    <w:r w:rsidR="00647EBD" w:rsidRPr="00B44979">
      <w:rPr>
        <w:rFonts w:eastAsia="FangSong" w:cs="KodchiangUPC"/>
        <w:sz w:val="16"/>
        <w:szCs w:val="16"/>
      </w:rPr>
      <w:t>PARI</w:t>
    </w:r>
    <w:r w:rsidR="00647EBD">
      <w:rPr>
        <w:rFonts w:eastAsia="FangSong" w:cs="KodchiangUPC"/>
        <w:sz w:val="16"/>
        <w:szCs w:val="16"/>
      </w:rPr>
      <w:t xml:space="preserve">SH COUNCIL </w:t>
    </w:r>
    <w:r w:rsidR="00C91BC9">
      <w:rPr>
        <w:rFonts w:eastAsia="FangSong" w:cs="KodchiangUPC"/>
        <w:sz w:val="16"/>
        <w:szCs w:val="16"/>
      </w:rPr>
      <w:t>MEETING</w:t>
    </w:r>
    <w:r w:rsidR="00647EBD">
      <w:rPr>
        <w:rFonts w:eastAsia="FangSong" w:cs="KodchiangUPC"/>
        <w:sz w:val="16"/>
        <w:szCs w:val="16"/>
      </w:rPr>
      <w:t xml:space="preserve">– </w:t>
    </w:r>
    <w:r w:rsidR="00C91BC9">
      <w:rPr>
        <w:rFonts w:eastAsia="FangSong" w:cs="KodchiangUPC"/>
        <w:sz w:val="16"/>
        <w:szCs w:val="16"/>
      </w:rPr>
      <w:t>23</w:t>
    </w:r>
    <w:r w:rsidR="00C91BC9" w:rsidRPr="00C91BC9">
      <w:rPr>
        <w:rFonts w:eastAsia="FangSong" w:cs="KodchiangUPC"/>
        <w:sz w:val="16"/>
        <w:szCs w:val="16"/>
        <w:vertAlign w:val="superscript"/>
      </w:rPr>
      <w:t>rd</w:t>
    </w:r>
    <w:r w:rsidR="00C91BC9">
      <w:rPr>
        <w:rFonts w:eastAsia="FangSong" w:cs="KodchiangUPC"/>
        <w:sz w:val="16"/>
        <w:szCs w:val="16"/>
      </w:rPr>
      <w:t xml:space="preserve"> July</w:t>
    </w:r>
    <w:r w:rsidR="0004623C">
      <w:rPr>
        <w:rFonts w:eastAsia="FangSong" w:cs="KodchiangUPC"/>
        <w:sz w:val="16"/>
        <w:szCs w:val="16"/>
      </w:rPr>
      <w:t xml:space="preserve"> 2018</w:t>
    </w:r>
    <w:r w:rsidR="00647EBD" w:rsidRPr="00B44979">
      <w:rPr>
        <w:rFonts w:eastAsia="FangSong" w:cs="KodchiangUPC"/>
        <w:sz w:val="16"/>
        <w:szCs w:val="16"/>
      </w:rPr>
      <w:t xml:space="preserve">                                                  Page </w:t>
    </w:r>
    <w:r w:rsidR="00647EBD" w:rsidRPr="00B44979">
      <w:rPr>
        <w:rFonts w:eastAsia="FangSong" w:cs="KodchiangUPC"/>
        <w:sz w:val="16"/>
        <w:szCs w:val="16"/>
      </w:rPr>
      <w:fldChar w:fldCharType="begin"/>
    </w:r>
    <w:r w:rsidR="00647EBD" w:rsidRPr="00B44979">
      <w:rPr>
        <w:rFonts w:eastAsia="FangSong" w:cs="KodchiangUPC"/>
        <w:sz w:val="16"/>
        <w:szCs w:val="16"/>
      </w:rPr>
      <w:instrText xml:space="preserve"> PAGE   \* MERGEFORMAT </w:instrText>
    </w:r>
    <w:r w:rsidR="00647EBD" w:rsidRPr="00B44979">
      <w:rPr>
        <w:rFonts w:eastAsia="FangSong" w:cs="KodchiangUPC"/>
        <w:sz w:val="16"/>
        <w:szCs w:val="16"/>
      </w:rPr>
      <w:fldChar w:fldCharType="separate"/>
    </w:r>
    <w:r w:rsidR="005547CD">
      <w:rPr>
        <w:rFonts w:eastAsia="FangSong" w:cs="KodchiangUPC"/>
        <w:noProof/>
        <w:sz w:val="16"/>
        <w:szCs w:val="16"/>
      </w:rPr>
      <w:t>1</w:t>
    </w:r>
    <w:r w:rsidR="00647EBD" w:rsidRPr="00B44979">
      <w:rPr>
        <w:rFonts w:eastAsia="FangSong" w:cs="KodchiangUPC"/>
        <w:noProof/>
        <w:sz w:val="16"/>
        <w:szCs w:val="16"/>
      </w:rPr>
      <w:fldChar w:fldCharType="end"/>
    </w:r>
  </w:p>
  <w:p w14:paraId="6FB21C62" w14:textId="77777777" w:rsidR="00647EBD" w:rsidRDefault="00647EBD" w:rsidP="00647EBD">
    <w:pPr>
      <w:pStyle w:val="Footer"/>
      <w:pBdr>
        <w:top w:val="thinThickSmallGap" w:sz="24" w:space="1" w:color="622423"/>
      </w:pBdr>
      <w:tabs>
        <w:tab w:val="clear" w:pos="4513"/>
      </w:tabs>
      <w:rPr>
        <w:sz w:val="16"/>
        <w:szCs w:val="16"/>
      </w:rPr>
    </w:pPr>
  </w:p>
  <w:p w14:paraId="1EF7DF41" w14:textId="77777777" w:rsidR="00647EBD" w:rsidRDefault="00647EBD" w:rsidP="00647EBD">
    <w:pPr>
      <w:pStyle w:val="Footer"/>
      <w:pBdr>
        <w:top w:val="thinThickSmallGap" w:sz="24" w:space="1" w:color="622423"/>
      </w:pBdr>
      <w:tabs>
        <w:tab w:val="clear" w:pos="4513"/>
      </w:tabs>
      <w:rPr>
        <w:sz w:val="16"/>
        <w:szCs w:val="16"/>
      </w:rPr>
    </w:pPr>
  </w:p>
  <w:p w14:paraId="263C79A3" w14:textId="77777777" w:rsidR="00647EBD" w:rsidRDefault="00647EBD" w:rsidP="00647EBD">
    <w:pPr>
      <w:pStyle w:val="Footer"/>
      <w:pBdr>
        <w:top w:val="thinThickSmallGap" w:sz="24" w:space="1" w:color="622423"/>
      </w:pBdr>
      <w:tabs>
        <w:tab w:val="clear" w:pos="4513"/>
      </w:tabs>
      <w:rPr>
        <w:sz w:val="16"/>
        <w:szCs w:val="16"/>
      </w:rPr>
    </w:pPr>
    <w:r w:rsidRPr="006D7DD1">
      <w:rPr>
        <w:sz w:val="16"/>
        <w:szCs w:val="16"/>
      </w:rPr>
      <w:t>Signed as a true copy</w:t>
    </w:r>
    <w:r>
      <w:rPr>
        <w:sz w:val="16"/>
        <w:szCs w:val="16"/>
      </w:rPr>
      <w:t xml:space="preserve">      ………………………………………………….….               </w:t>
    </w:r>
  </w:p>
  <w:p w14:paraId="79131E74" w14:textId="77777777" w:rsidR="00647EBD" w:rsidRDefault="00647EBD" w:rsidP="00647EBD">
    <w:pPr>
      <w:pStyle w:val="Footer"/>
      <w:pBdr>
        <w:top w:val="thinThickSmallGap" w:sz="24" w:space="1" w:color="622423"/>
      </w:pBdr>
      <w:tabs>
        <w:tab w:val="clear" w:pos="4513"/>
      </w:tabs>
      <w:rPr>
        <w:sz w:val="16"/>
        <w:szCs w:val="16"/>
      </w:rPr>
    </w:pPr>
  </w:p>
  <w:p w14:paraId="6D8449D7" w14:textId="77777777" w:rsidR="00647EBD" w:rsidRDefault="00647EBD" w:rsidP="00647EBD">
    <w:pPr>
      <w:pStyle w:val="Footer"/>
      <w:pBdr>
        <w:top w:val="thinThickSmallGap" w:sz="24" w:space="1" w:color="622423"/>
      </w:pBdr>
      <w:tabs>
        <w:tab w:val="clear" w:pos="4513"/>
      </w:tabs>
      <w:rPr>
        <w:sz w:val="16"/>
        <w:szCs w:val="16"/>
      </w:rPr>
    </w:pPr>
  </w:p>
  <w:p w14:paraId="0711A722" w14:textId="77777777" w:rsidR="00647EBD" w:rsidRDefault="00647EBD" w:rsidP="00647EBD">
    <w:pPr>
      <w:pStyle w:val="Footer"/>
    </w:pPr>
    <w:r>
      <w:rPr>
        <w:sz w:val="16"/>
        <w:szCs w:val="16"/>
      </w:rPr>
      <w:t>Dated………………………………………….</w:t>
    </w:r>
    <w:r>
      <w:rPr>
        <w:sz w:val="16"/>
        <w:szCs w:val="16"/>
      </w:rPr>
      <w:tab/>
    </w:r>
  </w:p>
  <w:p w14:paraId="4B4577BA" w14:textId="77777777" w:rsidR="00647EBD" w:rsidRDefault="00647E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7257B4" w14:textId="77777777" w:rsidR="0052031C" w:rsidRDefault="0052031C" w:rsidP="00647EBD">
      <w:pPr>
        <w:spacing w:after="0" w:line="240" w:lineRule="auto"/>
      </w:pPr>
      <w:r>
        <w:separator/>
      </w:r>
    </w:p>
  </w:footnote>
  <w:footnote w:type="continuationSeparator" w:id="0">
    <w:p w14:paraId="2D5795DC" w14:textId="77777777" w:rsidR="0052031C" w:rsidRDefault="0052031C" w:rsidP="00647E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7514406"/>
      <w:docPartObj>
        <w:docPartGallery w:val="Watermarks"/>
        <w:docPartUnique/>
      </w:docPartObj>
    </w:sdtPr>
    <w:sdtEndPr/>
    <w:sdtContent>
      <w:p w14:paraId="08B34295" w14:textId="77777777" w:rsidR="00053DD7" w:rsidRDefault="0052031C">
        <w:pPr>
          <w:pStyle w:val="Header"/>
        </w:pPr>
        <w:r>
          <w:rPr>
            <w:noProof/>
            <w:lang w:val="en-US"/>
          </w:rPr>
          <w:pict w14:anchorId="5910339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0179611" o:spid="_x0000_s2052" type="#_x0000_t136" style="position:absolute;margin-left:0;margin-top:0;width:318.15pt;height:318.15pt;rotation:315;z-index:-251658752;mso-position-horizontal:center;mso-position-horizontal-relative:margin;mso-position-vertical:center;mso-position-vertical-relative:margin" o:allowincell="f" fillcolor="silver" stroked="f">
              <v:fill opacity=".5"/>
              <v:textpath style="font-family:&quot;Calibri&quot;;font-size:1pt" string="Final"/>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0761F"/>
    <w:multiLevelType w:val="hybridMultilevel"/>
    <w:tmpl w:val="C082CB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20A0C03"/>
    <w:multiLevelType w:val="hybridMultilevel"/>
    <w:tmpl w:val="5DFE35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D292AAF"/>
    <w:multiLevelType w:val="hybridMultilevel"/>
    <w:tmpl w:val="82B4A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DA27E0"/>
    <w:multiLevelType w:val="hybridMultilevel"/>
    <w:tmpl w:val="7B88986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6987F82"/>
    <w:multiLevelType w:val="hybridMultilevel"/>
    <w:tmpl w:val="CC22B2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E495510"/>
    <w:multiLevelType w:val="hybridMultilevel"/>
    <w:tmpl w:val="28F497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9E70E9B"/>
    <w:multiLevelType w:val="hybridMultilevel"/>
    <w:tmpl w:val="27A6714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7CE12181"/>
    <w:multiLevelType w:val="hybridMultilevel"/>
    <w:tmpl w:val="FF32AD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6"/>
  </w:num>
  <w:num w:numId="5">
    <w:abstractNumId w:val="1"/>
  </w:num>
  <w:num w:numId="6">
    <w:abstractNumId w:val="2"/>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1E30"/>
    <w:rsid w:val="00005A27"/>
    <w:rsid w:val="00023952"/>
    <w:rsid w:val="00031A24"/>
    <w:rsid w:val="0004623C"/>
    <w:rsid w:val="00053DD7"/>
    <w:rsid w:val="0009429A"/>
    <w:rsid w:val="000D3B15"/>
    <w:rsid w:val="000E065E"/>
    <w:rsid w:val="000E4223"/>
    <w:rsid w:val="000F2D0C"/>
    <w:rsid w:val="000F2D69"/>
    <w:rsid w:val="00100F9A"/>
    <w:rsid w:val="00141EEC"/>
    <w:rsid w:val="00144834"/>
    <w:rsid w:val="00152FFD"/>
    <w:rsid w:val="001573DF"/>
    <w:rsid w:val="00160F00"/>
    <w:rsid w:val="00164B7C"/>
    <w:rsid w:val="001B15D9"/>
    <w:rsid w:val="001C0E88"/>
    <w:rsid w:val="001D0205"/>
    <w:rsid w:val="001D58B3"/>
    <w:rsid w:val="001E0E69"/>
    <w:rsid w:val="001F271A"/>
    <w:rsid w:val="001F6409"/>
    <w:rsid w:val="002242E4"/>
    <w:rsid w:val="002467EF"/>
    <w:rsid w:val="0025791A"/>
    <w:rsid w:val="0027082E"/>
    <w:rsid w:val="00281C08"/>
    <w:rsid w:val="002A4503"/>
    <w:rsid w:val="002D128D"/>
    <w:rsid w:val="002E682E"/>
    <w:rsid w:val="00304DCA"/>
    <w:rsid w:val="00345221"/>
    <w:rsid w:val="00360F32"/>
    <w:rsid w:val="0036553C"/>
    <w:rsid w:val="003839D1"/>
    <w:rsid w:val="00386AB1"/>
    <w:rsid w:val="003929AE"/>
    <w:rsid w:val="003A516D"/>
    <w:rsid w:val="003E1E25"/>
    <w:rsid w:val="0043762A"/>
    <w:rsid w:val="00483D5C"/>
    <w:rsid w:val="00493574"/>
    <w:rsid w:val="00494813"/>
    <w:rsid w:val="004B7585"/>
    <w:rsid w:val="004C1A57"/>
    <w:rsid w:val="004E38DC"/>
    <w:rsid w:val="0052031C"/>
    <w:rsid w:val="00521DDA"/>
    <w:rsid w:val="0052223E"/>
    <w:rsid w:val="005547CD"/>
    <w:rsid w:val="00573CA2"/>
    <w:rsid w:val="00577F8E"/>
    <w:rsid w:val="005A5A2B"/>
    <w:rsid w:val="00606330"/>
    <w:rsid w:val="00607E22"/>
    <w:rsid w:val="00647EBD"/>
    <w:rsid w:val="0065782E"/>
    <w:rsid w:val="00663E25"/>
    <w:rsid w:val="0067622C"/>
    <w:rsid w:val="006768BD"/>
    <w:rsid w:val="006900FC"/>
    <w:rsid w:val="00695C09"/>
    <w:rsid w:val="006A0EAF"/>
    <w:rsid w:val="006E12DB"/>
    <w:rsid w:val="006F6E41"/>
    <w:rsid w:val="0070241A"/>
    <w:rsid w:val="0071654C"/>
    <w:rsid w:val="007677BF"/>
    <w:rsid w:val="007D10A5"/>
    <w:rsid w:val="007D6C9E"/>
    <w:rsid w:val="007F7581"/>
    <w:rsid w:val="00831E30"/>
    <w:rsid w:val="00891A10"/>
    <w:rsid w:val="008B7C4F"/>
    <w:rsid w:val="008C0276"/>
    <w:rsid w:val="008E4611"/>
    <w:rsid w:val="008F4B4F"/>
    <w:rsid w:val="00925B2D"/>
    <w:rsid w:val="009431CB"/>
    <w:rsid w:val="00943E77"/>
    <w:rsid w:val="00946EE5"/>
    <w:rsid w:val="00967229"/>
    <w:rsid w:val="009709E1"/>
    <w:rsid w:val="009877E7"/>
    <w:rsid w:val="009B1724"/>
    <w:rsid w:val="009E21F5"/>
    <w:rsid w:val="009F07A0"/>
    <w:rsid w:val="00A24774"/>
    <w:rsid w:val="00A433D9"/>
    <w:rsid w:val="00A77AE2"/>
    <w:rsid w:val="00A84622"/>
    <w:rsid w:val="00AA3C87"/>
    <w:rsid w:val="00AB0E6C"/>
    <w:rsid w:val="00AB1BFC"/>
    <w:rsid w:val="00AE31EB"/>
    <w:rsid w:val="00AE6E8A"/>
    <w:rsid w:val="00B603DB"/>
    <w:rsid w:val="00B611A4"/>
    <w:rsid w:val="00B74504"/>
    <w:rsid w:val="00B924AC"/>
    <w:rsid w:val="00B95B05"/>
    <w:rsid w:val="00BE7D0F"/>
    <w:rsid w:val="00C209CE"/>
    <w:rsid w:val="00C26A93"/>
    <w:rsid w:val="00C7002C"/>
    <w:rsid w:val="00C74B98"/>
    <w:rsid w:val="00C91BC9"/>
    <w:rsid w:val="00CC16E7"/>
    <w:rsid w:val="00CD57A4"/>
    <w:rsid w:val="00CF7DDE"/>
    <w:rsid w:val="00D042A7"/>
    <w:rsid w:val="00D34885"/>
    <w:rsid w:val="00D5447A"/>
    <w:rsid w:val="00D86717"/>
    <w:rsid w:val="00DA0661"/>
    <w:rsid w:val="00DD368A"/>
    <w:rsid w:val="00E1421E"/>
    <w:rsid w:val="00E45C53"/>
    <w:rsid w:val="00E81FBD"/>
    <w:rsid w:val="00EA4E47"/>
    <w:rsid w:val="00EA528E"/>
    <w:rsid w:val="00EB5C72"/>
    <w:rsid w:val="00EC14A0"/>
    <w:rsid w:val="00F15AD2"/>
    <w:rsid w:val="00F912EB"/>
    <w:rsid w:val="00FA7CFD"/>
    <w:rsid w:val="00FC0E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5099704D"/>
  <w15:chartTrackingRefBased/>
  <w15:docId w15:val="{0126E0B6-DF1A-420F-B008-0166236B7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31E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77F8E"/>
    <w:pPr>
      <w:ind w:left="720"/>
      <w:contextualSpacing/>
    </w:pPr>
  </w:style>
  <w:style w:type="paragraph" w:styleId="Header">
    <w:name w:val="header"/>
    <w:basedOn w:val="Normal"/>
    <w:link w:val="HeaderChar"/>
    <w:uiPriority w:val="99"/>
    <w:unhideWhenUsed/>
    <w:rsid w:val="00647E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7EBD"/>
  </w:style>
  <w:style w:type="paragraph" w:styleId="Footer">
    <w:name w:val="footer"/>
    <w:basedOn w:val="Normal"/>
    <w:link w:val="FooterChar"/>
    <w:uiPriority w:val="99"/>
    <w:unhideWhenUsed/>
    <w:rsid w:val="00647E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7EBD"/>
  </w:style>
  <w:style w:type="paragraph" w:styleId="PlainText">
    <w:name w:val="Plain Text"/>
    <w:basedOn w:val="Normal"/>
    <w:link w:val="PlainTextChar"/>
    <w:uiPriority w:val="99"/>
    <w:semiHidden/>
    <w:unhideWhenUsed/>
    <w:rsid w:val="00141EEC"/>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141EEC"/>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795352">
      <w:bodyDiv w:val="1"/>
      <w:marLeft w:val="0"/>
      <w:marRight w:val="0"/>
      <w:marTop w:val="0"/>
      <w:marBottom w:val="0"/>
      <w:divBdr>
        <w:top w:val="none" w:sz="0" w:space="0" w:color="auto"/>
        <w:left w:val="none" w:sz="0" w:space="0" w:color="auto"/>
        <w:bottom w:val="none" w:sz="0" w:space="0" w:color="auto"/>
        <w:right w:val="none" w:sz="0" w:space="0" w:color="auto"/>
      </w:divBdr>
    </w:div>
    <w:div w:id="728041705">
      <w:bodyDiv w:val="1"/>
      <w:marLeft w:val="0"/>
      <w:marRight w:val="0"/>
      <w:marTop w:val="0"/>
      <w:marBottom w:val="0"/>
      <w:divBdr>
        <w:top w:val="none" w:sz="0" w:space="0" w:color="auto"/>
        <w:left w:val="none" w:sz="0" w:space="0" w:color="auto"/>
        <w:bottom w:val="none" w:sz="0" w:space="0" w:color="auto"/>
        <w:right w:val="none" w:sz="0" w:space="0" w:color="auto"/>
      </w:divBdr>
    </w:div>
    <w:div w:id="815030270">
      <w:bodyDiv w:val="1"/>
      <w:marLeft w:val="0"/>
      <w:marRight w:val="0"/>
      <w:marTop w:val="0"/>
      <w:marBottom w:val="0"/>
      <w:divBdr>
        <w:top w:val="none" w:sz="0" w:space="0" w:color="auto"/>
        <w:left w:val="none" w:sz="0" w:space="0" w:color="auto"/>
        <w:bottom w:val="none" w:sz="0" w:space="0" w:color="auto"/>
        <w:right w:val="none" w:sz="0" w:space="0" w:color="auto"/>
      </w:divBdr>
    </w:div>
    <w:div w:id="862288368">
      <w:bodyDiv w:val="1"/>
      <w:marLeft w:val="0"/>
      <w:marRight w:val="0"/>
      <w:marTop w:val="0"/>
      <w:marBottom w:val="0"/>
      <w:divBdr>
        <w:top w:val="none" w:sz="0" w:space="0" w:color="auto"/>
        <w:left w:val="none" w:sz="0" w:space="0" w:color="auto"/>
        <w:bottom w:val="none" w:sz="0" w:space="0" w:color="auto"/>
        <w:right w:val="none" w:sz="0" w:space="0" w:color="auto"/>
      </w:divBdr>
    </w:div>
    <w:div w:id="1432822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21E238-36F9-42EA-ABDD-538023FF1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1097</Words>
  <Characters>6255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Marsden, Elaine</dc:creator>
  <cp:keywords/>
  <dc:description/>
  <cp:lastModifiedBy>Hatton Clerk</cp:lastModifiedBy>
  <cp:revision>2</cp:revision>
  <dcterms:created xsi:type="dcterms:W3CDTF">2018-08-18T08:19:00Z</dcterms:created>
  <dcterms:modified xsi:type="dcterms:W3CDTF">2018-08-18T08:19:00Z</dcterms:modified>
</cp:coreProperties>
</file>