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2DDC2" w14:textId="50F0508C" w:rsidR="00647EBD" w:rsidRDefault="007F08C1" w:rsidP="00647EBD">
      <w:pPr>
        <w:jc w:val="center"/>
        <w:rPr>
          <w:b/>
          <w:u w:val="single"/>
        </w:rPr>
      </w:pPr>
      <w:r>
        <w:rPr>
          <w:b/>
          <w:u w:val="single"/>
        </w:rPr>
        <w:t xml:space="preserve">Draft </w:t>
      </w:r>
      <w:r w:rsidR="00647EBD" w:rsidRPr="00C655D1">
        <w:rPr>
          <w:b/>
          <w:u w:val="single"/>
        </w:rPr>
        <w:t xml:space="preserve">minutes of Hatton Parish Council held at The Lewis Carroll Centre, Daresbury Lane, Daresbury on Monday </w:t>
      </w:r>
      <w:r w:rsidR="00A10E46">
        <w:rPr>
          <w:b/>
          <w:u w:val="single"/>
        </w:rPr>
        <w:t>19</w:t>
      </w:r>
      <w:r w:rsidR="00A10E46" w:rsidRPr="00A10E46">
        <w:rPr>
          <w:b/>
          <w:u w:val="single"/>
          <w:vertAlign w:val="superscript"/>
        </w:rPr>
        <w:t>th</w:t>
      </w:r>
      <w:r w:rsidR="00A10E46">
        <w:rPr>
          <w:b/>
          <w:u w:val="single"/>
        </w:rPr>
        <w:t xml:space="preserve"> November </w:t>
      </w:r>
      <w:r w:rsidR="00647EBD">
        <w:rPr>
          <w:b/>
          <w:u w:val="single"/>
        </w:rPr>
        <w:t xml:space="preserve">2018 </w:t>
      </w:r>
      <w:r w:rsidR="00647EBD" w:rsidRPr="00C655D1">
        <w:rPr>
          <w:b/>
          <w:u w:val="single"/>
        </w:rPr>
        <w:t>at 7.30pm</w:t>
      </w:r>
    </w:p>
    <w:p w14:paraId="2E4EF15D" w14:textId="77777777" w:rsidR="000F11DD" w:rsidRPr="00C655D1" w:rsidRDefault="000F11DD" w:rsidP="00647EBD">
      <w:pPr>
        <w:jc w:val="center"/>
        <w:rPr>
          <w:b/>
          <w:u w:val="single"/>
        </w:rPr>
      </w:pPr>
    </w:p>
    <w:p w14:paraId="5EE20DC0" w14:textId="77777777" w:rsidR="00647EBD" w:rsidRDefault="00647EBD" w:rsidP="00647EBD">
      <w:pPr>
        <w:spacing w:after="0" w:line="240" w:lineRule="auto"/>
      </w:pPr>
      <w:r>
        <w:rPr>
          <w:b/>
          <w:u w:val="single"/>
        </w:rPr>
        <w:t>Present</w:t>
      </w:r>
      <w:r>
        <w:rPr>
          <w:b/>
          <w:u w:val="single"/>
        </w:rPr>
        <w:tab/>
      </w:r>
      <w:r>
        <w:tab/>
      </w:r>
      <w:r>
        <w:tab/>
      </w:r>
      <w:r>
        <w:tab/>
      </w:r>
      <w:r>
        <w:tab/>
      </w:r>
      <w:r>
        <w:tab/>
      </w:r>
      <w:r>
        <w:tab/>
      </w:r>
      <w:r>
        <w:tab/>
      </w:r>
      <w:r>
        <w:tab/>
      </w:r>
      <w:r w:rsidRPr="00C655D1">
        <w:rPr>
          <w:b/>
          <w:u w:val="single"/>
        </w:rPr>
        <w:t>Apologies</w:t>
      </w:r>
    </w:p>
    <w:p w14:paraId="21367A62" w14:textId="77777777" w:rsidR="002242E4" w:rsidRDefault="001D58B3" w:rsidP="00647EBD">
      <w:pPr>
        <w:spacing w:after="0"/>
      </w:pPr>
      <w:r>
        <w:t xml:space="preserve">Roger </w:t>
      </w:r>
      <w:proofErr w:type="spellStart"/>
      <w:r>
        <w:t>Dickin</w:t>
      </w:r>
      <w:proofErr w:type="spellEnd"/>
      <w:r>
        <w:tab/>
      </w:r>
      <w:r w:rsidR="00647EBD">
        <w:tab/>
      </w:r>
      <w:r w:rsidR="00A10E46">
        <w:t xml:space="preserve">Brian Axcell </w:t>
      </w:r>
      <w:r w:rsidR="00A10E46">
        <w:tab/>
      </w:r>
      <w:r w:rsidR="00A10E46">
        <w:tab/>
      </w:r>
      <w:r w:rsidR="00A10E46">
        <w:tab/>
      </w:r>
      <w:r w:rsidR="00A10E46">
        <w:tab/>
      </w:r>
      <w:r w:rsidR="00A10E46">
        <w:tab/>
      </w:r>
      <w:r>
        <w:t>Judith Godley</w:t>
      </w:r>
      <w:r w:rsidR="00A10E46">
        <w:tab/>
      </w:r>
    </w:p>
    <w:p w14:paraId="4201D034" w14:textId="77777777" w:rsidR="00A10E46" w:rsidRDefault="007F08C1" w:rsidP="00647EBD">
      <w:pPr>
        <w:spacing w:after="0"/>
      </w:pPr>
      <w:r>
        <w:t>Stuart Tranter</w:t>
      </w:r>
      <w:r>
        <w:tab/>
      </w:r>
      <w:r w:rsidR="00A10E46">
        <w:tab/>
        <w:t>Kathy Merrett</w:t>
      </w:r>
      <w:r w:rsidR="00A10E46">
        <w:tab/>
      </w:r>
      <w:r w:rsidR="00A10E46">
        <w:tab/>
      </w:r>
      <w:r w:rsidR="00A10E46">
        <w:tab/>
      </w:r>
      <w:r w:rsidR="00A10E46">
        <w:tab/>
      </w:r>
      <w:r w:rsidR="00A10E46">
        <w:tab/>
        <w:t>Julian Wrigley</w:t>
      </w:r>
      <w:r w:rsidR="00A10E46">
        <w:tab/>
      </w:r>
    </w:p>
    <w:p w14:paraId="5A9D231F" w14:textId="77777777" w:rsidR="00A10E46" w:rsidRDefault="001D58B3" w:rsidP="00647EBD">
      <w:pPr>
        <w:spacing w:after="0"/>
      </w:pPr>
      <w:r>
        <w:t>Margaret Winstanley</w:t>
      </w:r>
    </w:p>
    <w:p w14:paraId="595939FF" w14:textId="77777777" w:rsidR="00A10E46" w:rsidRDefault="00A10E46" w:rsidP="00647EBD">
      <w:pPr>
        <w:spacing w:after="0"/>
      </w:pPr>
    </w:p>
    <w:p w14:paraId="5DA72BF0" w14:textId="714D7D5C" w:rsidR="000F11DD" w:rsidRPr="004B2141" w:rsidRDefault="00A10E46" w:rsidP="00647EBD">
      <w:pPr>
        <w:spacing w:after="0"/>
        <w:rPr>
          <w:b/>
          <w:u w:val="single"/>
        </w:rPr>
      </w:pPr>
      <w:r w:rsidRPr="004B2141">
        <w:rPr>
          <w:b/>
          <w:u w:val="single"/>
        </w:rPr>
        <w:t>In attendance</w:t>
      </w:r>
    </w:p>
    <w:p w14:paraId="5C854DE8" w14:textId="77777777" w:rsidR="000F11DD" w:rsidRDefault="00A10E46" w:rsidP="009431CB">
      <w:pPr>
        <w:spacing w:after="0"/>
      </w:pPr>
      <w:r>
        <w:t>P Wilkinson, Cheshire Police</w:t>
      </w:r>
      <w:r w:rsidR="004B2141">
        <w:tab/>
      </w:r>
      <w:r>
        <w:t>Paul</w:t>
      </w:r>
      <w:r w:rsidR="000B2BFD">
        <w:t xml:space="preserve"> </w:t>
      </w:r>
      <w:proofErr w:type="spellStart"/>
      <w:r w:rsidR="000B2BFD">
        <w:t>Molphy</w:t>
      </w:r>
      <w:proofErr w:type="spellEnd"/>
      <w:r w:rsidR="004B2141">
        <w:t xml:space="preserve"> </w:t>
      </w:r>
      <w:r w:rsidR="004B2141">
        <w:tab/>
      </w:r>
      <w:r>
        <w:t>Jane</w:t>
      </w:r>
      <w:r w:rsidR="000B2BFD">
        <w:t xml:space="preserve"> Cliffe</w:t>
      </w:r>
    </w:p>
    <w:p w14:paraId="2D1FBA36" w14:textId="44CF3732" w:rsidR="009B1724" w:rsidRDefault="007D6C9E" w:rsidP="009431CB">
      <w:pPr>
        <w:spacing w:after="0"/>
      </w:pPr>
      <w:r>
        <w:tab/>
      </w:r>
      <w:r>
        <w:tab/>
      </w:r>
      <w:r>
        <w:tab/>
      </w:r>
      <w:r>
        <w:tab/>
      </w:r>
      <w:r w:rsidR="008B7C4F">
        <w:tab/>
      </w:r>
      <w:r w:rsidR="009B1724">
        <w:tab/>
      </w:r>
      <w:r w:rsidR="009B1724">
        <w:tab/>
      </w:r>
    </w:p>
    <w:tbl>
      <w:tblPr>
        <w:tblStyle w:val="TableGrid"/>
        <w:tblW w:w="5000" w:type="pct"/>
        <w:tblLook w:val="04A0" w:firstRow="1" w:lastRow="0" w:firstColumn="1" w:lastColumn="0" w:noHBand="0" w:noVBand="1"/>
      </w:tblPr>
      <w:tblGrid>
        <w:gridCol w:w="696"/>
        <w:gridCol w:w="8762"/>
        <w:gridCol w:w="998"/>
      </w:tblGrid>
      <w:tr w:rsidR="00647EBD" w:rsidRPr="00573241" w14:paraId="4010B818" w14:textId="77777777" w:rsidTr="004B2141">
        <w:tc>
          <w:tcPr>
            <w:tcW w:w="333" w:type="pct"/>
            <w:shd w:val="clear" w:color="auto" w:fill="BFBFBF" w:themeFill="background1" w:themeFillShade="BF"/>
          </w:tcPr>
          <w:p w14:paraId="353778D1" w14:textId="77777777" w:rsidR="00647EBD" w:rsidRPr="00573241" w:rsidRDefault="00647EBD">
            <w:pPr>
              <w:rPr>
                <w:rFonts w:cstheme="minorHAnsi"/>
                <w:b/>
              </w:rPr>
            </w:pPr>
          </w:p>
        </w:tc>
        <w:tc>
          <w:tcPr>
            <w:tcW w:w="4190" w:type="pct"/>
            <w:shd w:val="clear" w:color="auto" w:fill="BFBFBF" w:themeFill="background1" w:themeFillShade="BF"/>
          </w:tcPr>
          <w:p w14:paraId="2C22C38B" w14:textId="77777777" w:rsidR="00647EBD" w:rsidRPr="00573241" w:rsidRDefault="00647EBD">
            <w:pPr>
              <w:rPr>
                <w:rFonts w:cstheme="minorHAnsi"/>
              </w:rPr>
            </w:pPr>
          </w:p>
        </w:tc>
        <w:tc>
          <w:tcPr>
            <w:tcW w:w="477" w:type="pct"/>
            <w:shd w:val="clear" w:color="auto" w:fill="BFBFBF" w:themeFill="background1" w:themeFillShade="BF"/>
          </w:tcPr>
          <w:p w14:paraId="4CB46843" w14:textId="75DD5790" w:rsidR="00647EBD" w:rsidRPr="00573241" w:rsidRDefault="004B2141" w:rsidP="00647EBD">
            <w:pPr>
              <w:jc w:val="center"/>
              <w:rPr>
                <w:rFonts w:cstheme="minorHAnsi"/>
                <w:b/>
              </w:rPr>
            </w:pPr>
            <w:r>
              <w:rPr>
                <w:rFonts w:cstheme="minorHAnsi"/>
                <w:b/>
              </w:rPr>
              <w:t>Action</w:t>
            </w:r>
          </w:p>
        </w:tc>
      </w:tr>
      <w:tr w:rsidR="00831E30" w:rsidRPr="00573241" w14:paraId="0722914D" w14:textId="77777777" w:rsidTr="004B2141">
        <w:tc>
          <w:tcPr>
            <w:tcW w:w="333" w:type="pct"/>
          </w:tcPr>
          <w:p w14:paraId="5C733DD2" w14:textId="77777777" w:rsidR="00831E30" w:rsidRPr="00573241" w:rsidRDefault="00A86C20" w:rsidP="002242E4">
            <w:pPr>
              <w:rPr>
                <w:rFonts w:cstheme="minorHAnsi"/>
                <w:b/>
              </w:rPr>
            </w:pPr>
            <w:r w:rsidRPr="00573241">
              <w:rPr>
                <w:rFonts w:cstheme="minorHAnsi"/>
                <w:b/>
              </w:rPr>
              <w:t>C100</w:t>
            </w:r>
          </w:p>
        </w:tc>
        <w:tc>
          <w:tcPr>
            <w:tcW w:w="4190" w:type="pct"/>
          </w:tcPr>
          <w:p w14:paraId="4C17779B" w14:textId="77777777" w:rsidR="00831E30" w:rsidRPr="00573241" w:rsidRDefault="00831E30">
            <w:pPr>
              <w:rPr>
                <w:rFonts w:cstheme="minorHAnsi"/>
                <w:b/>
              </w:rPr>
            </w:pPr>
            <w:r w:rsidRPr="00573241">
              <w:rPr>
                <w:rFonts w:cstheme="minorHAnsi"/>
                <w:b/>
              </w:rPr>
              <w:t>Welcome/Apologies</w:t>
            </w:r>
          </w:p>
          <w:p w14:paraId="3B5458BD" w14:textId="77777777" w:rsidR="00831E30" w:rsidRPr="00573241" w:rsidRDefault="008B7C4F" w:rsidP="008B7C4F">
            <w:pPr>
              <w:tabs>
                <w:tab w:val="left" w:pos="5520"/>
              </w:tabs>
              <w:rPr>
                <w:rFonts w:cstheme="minorHAnsi"/>
              </w:rPr>
            </w:pPr>
            <w:r w:rsidRPr="00573241">
              <w:rPr>
                <w:rFonts w:cstheme="minorHAnsi"/>
              </w:rPr>
              <w:tab/>
            </w:r>
          </w:p>
          <w:p w14:paraId="2DDD25ED" w14:textId="77777777" w:rsidR="007D10A5" w:rsidRPr="00573241" w:rsidRDefault="00831E30">
            <w:pPr>
              <w:rPr>
                <w:rFonts w:cstheme="minorHAnsi"/>
              </w:rPr>
            </w:pPr>
            <w:r w:rsidRPr="00573241">
              <w:rPr>
                <w:rFonts w:cstheme="minorHAnsi"/>
              </w:rPr>
              <w:t>Apologies received as above</w:t>
            </w:r>
          </w:p>
        </w:tc>
        <w:tc>
          <w:tcPr>
            <w:tcW w:w="477" w:type="pct"/>
          </w:tcPr>
          <w:p w14:paraId="1804B1B8" w14:textId="77777777" w:rsidR="00831E30" w:rsidRPr="00573241" w:rsidRDefault="00831E30">
            <w:pPr>
              <w:rPr>
                <w:rFonts w:cstheme="minorHAnsi"/>
                <w:b/>
              </w:rPr>
            </w:pPr>
          </w:p>
        </w:tc>
      </w:tr>
      <w:tr w:rsidR="00831E30" w:rsidRPr="00573241" w14:paraId="5C4FC728" w14:textId="77777777" w:rsidTr="004B2141">
        <w:tc>
          <w:tcPr>
            <w:tcW w:w="333" w:type="pct"/>
          </w:tcPr>
          <w:p w14:paraId="542CE5F4" w14:textId="77777777" w:rsidR="00831E30" w:rsidRPr="00573241" w:rsidRDefault="00A86C20" w:rsidP="002242E4">
            <w:pPr>
              <w:rPr>
                <w:rFonts w:cstheme="minorHAnsi"/>
                <w:b/>
              </w:rPr>
            </w:pPr>
            <w:r w:rsidRPr="00573241">
              <w:rPr>
                <w:rFonts w:cstheme="minorHAnsi"/>
                <w:b/>
              </w:rPr>
              <w:t>C101</w:t>
            </w:r>
          </w:p>
        </w:tc>
        <w:tc>
          <w:tcPr>
            <w:tcW w:w="4190" w:type="pct"/>
          </w:tcPr>
          <w:p w14:paraId="597E9735" w14:textId="77777777" w:rsidR="00831E30" w:rsidRPr="00573241" w:rsidRDefault="00831E30">
            <w:pPr>
              <w:rPr>
                <w:rFonts w:cstheme="minorHAnsi"/>
                <w:b/>
              </w:rPr>
            </w:pPr>
            <w:r w:rsidRPr="00573241">
              <w:rPr>
                <w:rFonts w:cstheme="minorHAnsi"/>
                <w:b/>
              </w:rPr>
              <w:t>Open Forum for Villagers to speak to councillors with concerns/suggestions etc.</w:t>
            </w:r>
          </w:p>
          <w:p w14:paraId="687BB6BA" w14:textId="77777777" w:rsidR="00831E30" w:rsidRPr="00573241" w:rsidRDefault="00831E30">
            <w:pPr>
              <w:rPr>
                <w:rFonts w:cstheme="minorHAnsi"/>
              </w:rPr>
            </w:pPr>
          </w:p>
          <w:p w14:paraId="6D1DDBAE" w14:textId="77777777" w:rsidR="00152FFD" w:rsidRPr="00573241" w:rsidRDefault="003E1E25" w:rsidP="00831E30">
            <w:pPr>
              <w:rPr>
                <w:rFonts w:cstheme="minorHAnsi"/>
              </w:rPr>
            </w:pPr>
            <w:r w:rsidRPr="00573241">
              <w:rPr>
                <w:rFonts w:cstheme="minorHAnsi"/>
              </w:rPr>
              <w:t>No villagers being present the Chair continued with the agenda</w:t>
            </w:r>
          </w:p>
        </w:tc>
        <w:tc>
          <w:tcPr>
            <w:tcW w:w="477" w:type="pct"/>
          </w:tcPr>
          <w:p w14:paraId="2D818172" w14:textId="77777777" w:rsidR="00831E30" w:rsidRPr="00573241" w:rsidRDefault="00831E30">
            <w:pPr>
              <w:rPr>
                <w:rFonts w:cstheme="minorHAnsi"/>
                <w:b/>
              </w:rPr>
            </w:pPr>
          </w:p>
        </w:tc>
      </w:tr>
      <w:tr w:rsidR="001273A9" w:rsidRPr="00573241" w14:paraId="2E342286" w14:textId="77777777" w:rsidTr="004B2141">
        <w:tc>
          <w:tcPr>
            <w:tcW w:w="333" w:type="pct"/>
          </w:tcPr>
          <w:p w14:paraId="7B983413" w14:textId="77777777" w:rsidR="001273A9" w:rsidRPr="00573241" w:rsidRDefault="00A86C20" w:rsidP="002242E4">
            <w:pPr>
              <w:rPr>
                <w:rFonts w:cstheme="minorHAnsi"/>
                <w:b/>
              </w:rPr>
            </w:pPr>
            <w:r w:rsidRPr="00573241">
              <w:rPr>
                <w:rFonts w:cstheme="minorHAnsi"/>
                <w:b/>
              </w:rPr>
              <w:t>C102</w:t>
            </w:r>
          </w:p>
        </w:tc>
        <w:tc>
          <w:tcPr>
            <w:tcW w:w="4190" w:type="pct"/>
          </w:tcPr>
          <w:p w14:paraId="1912C859" w14:textId="77777777" w:rsidR="001273A9" w:rsidRPr="00573241" w:rsidRDefault="001273A9" w:rsidP="001273A9">
            <w:pPr>
              <w:rPr>
                <w:rFonts w:cstheme="minorHAnsi"/>
                <w:b/>
              </w:rPr>
            </w:pPr>
            <w:r w:rsidRPr="00573241">
              <w:rPr>
                <w:rFonts w:cstheme="minorHAnsi"/>
                <w:b/>
              </w:rPr>
              <w:t>PCSO Matters</w:t>
            </w:r>
          </w:p>
          <w:p w14:paraId="009CB329" w14:textId="77777777" w:rsidR="00A10E46" w:rsidRPr="00573241" w:rsidRDefault="00A10E46" w:rsidP="007050A6">
            <w:pPr>
              <w:rPr>
                <w:rFonts w:cstheme="minorHAnsi"/>
              </w:rPr>
            </w:pPr>
            <w:r w:rsidRPr="00573241">
              <w:rPr>
                <w:rFonts w:cstheme="minorHAnsi"/>
              </w:rPr>
              <w:t>A brief discussion followed on the PCSO’s report on crime and speeding.  MW mentioned a particular spot on Warrington Rd where people were speeding &amp; PW agreed to monitor that particular spot.</w:t>
            </w:r>
          </w:p>
          <w:p w14:paraId="1691E18C" w14:textId="77777777" w:rsidR="00A10E46" w:rsidRPr="00573241" w:rsidRDefault="00A10E46" w:rsidP="007050A6">
            <w:pPr>
              <w:rPr>
                <w:rFonts w:cstheme="minorHAnsi"/>
              </w:rPr>
            </w:pPr>
          </w:p>
          <w:p w14:paraId="75866D6E" w14:textId="77777777" w:rsidR="001273A9" w:rsidRPr="00573241" w:rsidRDefault="00A10E46" w:rsidP="00A10E46">
            <w:pPr>
              <w:rPr>
                <w:rFonts w:cstheme="minorHAnsi"/>
                <w:b/>
              </w:rPr>
            </w:pPr>
            <w:r w:rsidRPr="00573241">
              <w:rPr>
                <w:rFonts w:cstheme="minorHAnsi"/>
              </w:rPr>
              <w:t>KM confirmed once the speed gun came back training could commence.  RD thanked PW for attending the meeting.</w:t>
            </w:r>
            <w:r w:rsidR="007050A6" w:rsidRPr="00573241">
              <w:rPr>
                <w:rFonts w:cstheme="minorHAnsi"/>
              </w:rPr>
              <w:t xml:space="preserve"> </w:t>
            </w:r>
            <w:r w:rsidR="008E763D" w:rsidRPr="00573241">
              <w:rPr>
                <w:rFonts w:cstheme="minorHAnsi"/>
              </w:rPr>
              <w:t xml:space="preserve">  </w:t>
            </w:r>
          </w:p>
        </w:tc>
        <w:tc>
          <w:tcPr>
            <w:tcW w:w="477" w:type="pct"/>
          </w:tcPr>
          <w:p w14:paraId="41211BCB" w14:textId="77777777" w:rsidR="001273A9" w:rsidRPr="00573241" w:rsidRDefault="001273A9">
            <w:pPr>
              <w:rPr>
                <w:rFonts w:cstheme="minorHAnsi"/>
                <w:b/>
              </w:rPr>
            </w:pPr>
          </w:p>
        </w:tc>
      </w:tr>
      <w:tr w:rsidR="00831E30" w:rsidRPr="00573241" w14:paraId="03315B69" w14:textId="77777777" w:rsidTr="004B2141">
        <w:tc>
          <w:tcPr>
            <w:tcW w:w="333" w:type="pct"/>
          </w:tcPr>
          <w:p w14:paraId="211D381D" w14:textId="77777777" w:rsidR="00831E30" w:rsidRPr="00573241" w:rsidRDefault="00A86C20" w:rsidP="002242E4">
            <w:pPr>
              <w:rPr>
                <w:rFonts w:cstheme="minorHAnsi"/>
                <w:b/>
              </w:rPr>
            </w:pPr>
            <w:r w:rsidRPr="00573241">
              <w:rPr>
                <w:rFonts w:cstheme="minorHAnsi"/>
                <w:b/>
              </w:rPr>
              <w:t>C103</w:t>
            </w:r>
          </w:p>
        </w:tc>
        <w:tc>
          <w:tcPr>
            <w:tcW w:w="4190" w:type="pct"/>
          </w:tcPr>
          <w:p w14:paraId="78FE644F" w14:textId="77777777" w:rsidR="00831E30" w:rsidRPr="00573241" w:rsidRDefault="00831E30">
            <w:pPr>
              <w:rPr>
                <w:rFonts w:cstheme="minorHAnsi"/>
                <w:b/>
              </w:rPr>
            </w:pPr>
            <w:r w:rsidRPr="00573241">
              <w:rPr>
                <w:rFonts w:cstheme="minorHAnsi"/>
                <w:b/>
              </w:rPr>
              <w:t>Declarations of interest</w:t>
            </w:r>
          </w:p>
          <w:p w14:paraId="525B183E" w14:textId="77777777" w:rsidR="00831E30" w:rsidRPr="00573241" w:rsidRDefault="00831E30">
            <w:pPr>
              <w:rPr>
                <w:rFonts w:cstheme="minorHAnsi"/>
              </w:rPr>
            </w:pPr>
          </w:p>
          <w:p w14:paraId="0BBDF1F2" w14:textId="77777777" w:rsidR="00831E30" w:rsidRPr="00573241" w:rsidRDefault="00831E30">
            <w:pPr>
              <w:rPr>
                <w:rFonts w:cstheme="minorHAnsi"/>
              </w:rPr>
            </w:pPr>
            <w:r w:rsidRPr="00573241">
              <w:rPr>
                <w:rFonts w:cstheme="minorHAnsi"/>
              </w:rPr>
              <w:t>There were no declarations of interest.</w:t>
            </w:r>
          </w:p>
        </w:tc>
        <w:tc>
          <w:tcPr>
            <w:tcW w:w="477" w:type="pct"/>
          </w:tcPr>
          <w:p w14:paraId="10F78837" w14:textId="77777777" w:rsidR="00831E30" w:rsidRPr="00573241" w:rsidRDefault="00831E30">
            <w:pPr>
              <w:rPr>
                <w:rFonts w:cstheme="minorHAnsi"/>
                <w:b/>
              </w:rPr>
            </w:pPr>
          </w:p>
        </w:tc>
      </w:tr>
      <w:tr w:rsidR="001273A9" w:rsidRPr="00573241" w14:paraId="4A3C338A" w14:textId="77777777" w:rsidTr="004B2141">
        <w:tc>
          <w:tcPr>
            <w:tcW w:w="333" w:type="pct"/>
          </w:tcPr>
          <w:p w14:paraId="178C6BD1" w14:textId="77777777" w:rsidR="001273A9" w:rsidRPr="00573241" w:rsidRDefault="00A86C20" w:rsidP="001273A9">
            <w:pPr>
              <w:rPr>
                <w:rFonts w:cstheme="minorHAnsi"/>
                <w:b/>
              </w:rPr>
            </w:pPr>
            <w:r w:rsidRPr="00573241">
              <w:rPr>
                <w:rFonts w:cstheme="minorHAnsi"/>
                <w:b/>
              </w:rPr>
              <w:t>C104</w:t>
            </w:r>
          </w:p>
        </w:tc>
        <w:tc>
          <w:tcPr>
            <w:tcW w:w="4190" w:type="pct"/>
          </w:tcPr>
          <w:p w14:paraId="0110EBE7" w14:textId="77777777" w:rsidR="001273A9" w:rsidRPr="00573241" w:rsidRDefault="001273A9" w:rsidP="001273A9">
            <w:pPr>
              <w:rPr>
                <w:rFonts w:cstheme="minorHAnsi"/>
                <w:b/>
              </w:rPr>
            </w:pPr>
            <w:r w:rsidRPr="00573241">
              <w:rPr>
                <w:rFonts w:cstheme="minorHAnsi"/>
                <w:b/>
              </w:rPr>
              <w:t>Acceptance of minutes</w:t>
            </w:r>
          </w:p>
          <w:p w14:paraId="7D577B34" w14:textId="1F1863F2" w:rsidR="008D71DD" w:rsidRPr="00573241" w:rsidRDefault="001273A9" w:rsidP="004B2141">
            <w:pPr>
              <w:tabs>
                <w:tab w:val="left" w:pos="4695"/>
              </w:tabs>
              <w:rPr>
                <w:rFonts w:cstheme="minorHAnsi"/>
              </w:rPr>
            </w:pPr>
            <w:r w:rsidRPr="00573241">
              <w:rPr>
                <w:rFonts w:cstheme="minorHAnsi"/>
              </w:rPr>
              <w:t xml:space="preserve">The minutes of the previous meeting were read and accepted.  </w:t>
            </w:r>
            <w:r w:rsidR="001E1A7A" w:rsidRPr="00573241">
              <w:rPr>
                <w:rFonts w:cstheme="minorHAnsi"/>
              </w:rPr>
              <w:t>ST</w:t>
            </w:r>
            <w:r w:rsidRPr="00573241">
              <w:rPr>
                <w:rFonts w:cstheme="minorHAnsi"/>
              </w:rPr>
              <w:t xml:space="preserve"> proposed,</w:t>
            </w:r>
            <w:r w:rsidR="00F92F3D" w:rsidRPr="00573241">
              <w:rPr>
                <w:rFonts w:cstheme="minorHAnsi"/>
              </w:rPr>
              <w:t xml:space="preserve"> MW</w:t>
            </w:r>
            <w:r w:rsidR="007050A6" w:rsidRPr="00573241">
              <w:rPr>
                <w:rFonts w:cstheme="minorHAnsi"/>
              </w:rPr>
              <w:t xml:space="preserve"> </w:t>
            </w:r>
            <w:r w:rsidRPr="00573241">
              <w:rPr>
                <w:rFonts w:cstheme="minorHAnsi"/>
              </w:rPr>
              <w:t>seconded.  Chair signed as a true record</w:t>
            </w:r>
            <w:r w:rsidR="004B2141">
              <w:rPr>
                <w:rFonts w:cstheme="minorHAnsi"/>
              </w:rPr>
              <w:t xml:space="preserve">.  </w:t>
            </w:r>
            <w:r w:rsidR="008D71DD" w:rsidRPr="00573241">
              <w:rPr>
                <w:rFonts w:cstheme="minorHAnsi"/>
              </w:rPr>
              <w:t>Before the meeting commenced RD explained that the two candidates who were interested in the Parish Councillor Role would be joining the meeting at separate times to meet everyone and express their interest</w:t>
            </w:r>
          </w:p>
        </w:tc>
        <w:tc>
          <w:tcPr>
            <w:tcW w:w="477" w:type="pct"/>
          </w:tcPr>
          <w:p w14:paraId="201E6CAF" w14:textId="77777777" w:rsidR="001273A9" w:rsidRPr="00573241" w:rsidRDefault="001273A9" w:rsidP="001273A9">
            <w:pPr>
              <w:rPr>
                <w:rFonts w:cstheme="minorHAnsi"/>
                <w:b/>
              </w:rPr>
            </w:pPr>
          </w:p>
        </w:tc>
      </w:tr>
      <w:tr w:rsidR="00573241" w:rsidRPr="00573241" w14:paraId="41AC12A0" w14:textId="77777777" w:rsidTr="004B2141">
        <w:tc>
          <w:tcPr>
            <w:tcW w:w="333" w:type="pct"/>
          </w:tcPr>
          <w:p w14:paraId="3CA9D93D" w14:textId="789C6741" w:rsidR="00573241" w:rsidRPr="00573241" w:rsidRDefault="004B2141" w:rsidP="006900FC">
            <w:pPr>
              <w:rPr>
                <w:rFonts w:cstheme="minorHAnsi"/>
                <w:b/>
              </w:rPr>
            </w:pPr>
            <w:r w:rsidRPr="00573241">
              <w:rPr>
                <w:rFonts w:cstheme="minorHAnsi"/>
                <w:b/>
              </w:rPr>
              <w:t>C105</w:t>
            </w:r>
          </w:p>
        </w:tc>
        <w:tc>
          <w:tcPr>
            <w:tcW w:w="4190" w:type="pct"/>
          </w:tcPr>
          <w:p w14:paraId="5AFFD698" w14:textId="57B494DF" w:rsidR="00573241" w:rsidRPr="00573241" w:rsidRDefault="00573241" w:rsidP="006900FC">
            <w:pPr>
              <w:rPr>
                <w:rFonts w:cstheme="minorHAnsi"/>
                <w:b/>
              </w:rPr>
            </w:pPr>
            <w:r w:rsidRPr="00573241">
              <w:rPr>
                <w:rFonts w:cstheme="minorHAnsi"/>
                <w:b/>
              </w:rPr>
              <w:t xml:space="preserve">Parish Councillor Role - </w:t>
            </w:r>
            <w:r w:rsidRPr="00573241">
              <w:rPr>
                <w:rFonts w:cstheme="minorHAnsi"/>
              </w:rPr>
              <w:t xml:space="preserve">RD introduced Paul </w:t>
            </w:r>
            <w:proofErr w:type="spellStart"/>
            <w:r w:rsidRPr="00573241">
              <w:rPr>
                <w:rFonts w:cstheme="minorHAnsi"/>
                <w:lang w:val="en-US" w:eastAsia="en-GB"/>
              </w:rPr>
              <w:t>Molphy</w:t>
            </w:r>
            <w:proofErr w:type="spellEnd"/>
            <w:r w:rsidRPr="00573241">
              <w:rPr>
                <w:rFonts w:cstheme="minorHAnsi"/>
                <w:lang w:val="en-US" w:eastAsia="en-GB"/>
              </w:rPr>
              <w:t xml:space="preserve"> who was one of the candidates applying for the Parish Councillor role.  He gave a brief outline of how he saw the role and his reasons for wanting to sit on the Parish Council</w:t>
            </w:r>
          </w:p>
        </w:tc>
        <w:tc>
          <w:tcPr>
            <w:tcW w:w="477" w:type="pct"/>
          </w:tcPr>
          <w:p w14:paraId="23D87277" w14:textId="77777777" w:rsidR="00573241" w:rsidRPr="00573241" w:rsidRDefault="00573241" w:rsidP="006900FC">
            <w:pPr>
              <w:rPr>
                <w:rFonts w:cstheme="minorHAnsi"/>
                <w:b/>
              </w:rPr>
            </w:pPr>
          </w:p>
        </w:tc>
      </w:tr>
      <w:tr w:rsidR="006900FC" w:rsidRPr="00573241" w14:paraId="0701126E" w14:textId="77777777" w:rsidTr="004B2141">
        <w:tc>
          <w:tcPr>
            <w:tcW w:w="333" w:type="pct"/>
          </w:tcPr>
          <w:p w14:paraId="0292174B" w14:textId="5BE32E37" w:rsidR="006900FC" w:rsidRPr="00573241" w:rsidRDefault="004B2141" w:rsidP="006900FC">
            <w:pPr>
              <w:rPr>
                <w:rFonts w:cstheme="minorHAnsi"/>
                <w:b/>
              </w:rPr>
            </w:pPr>
            <w:r>
              <w:rPr>
                <w:rFonts w:cstheme="minorHAnsi"/>
                <w:b/>
              </w:rPr>
              <w:t>C106</w:t>
            </w:r>
          </w:p>
        </w:tc>
        <w:tc>
          <w:tcPr>
            <w:tcW w:w="4190" w:type="pct"/>
          </w:tcPr>
          <w:p w14:paraId="399449C6" w14:textId="77777777" w:rsidR="006900FC" w:rsidRPr="00573241" w:rsidRDefault="006900FC" w:rsidP="006900FC">
            <w:pPr>
              <w:rPr>
                <w:rFonts w:cstheme="minorHAnsi"/>
                <w:b/>
              </w:rPr>
            </w:pPr>
            <w:r w:rsidRPr="00573241">
              <w:rPr>
                <w:rFonts w:cstheme="minorHAnsi"/>
                <w:b/>
              </w:rPr>
              <w:t>Actions</w:t>
            </w:r>
            <w:r w:rsidRPr="00573241">
              <w:rPr>
                <w:rFonts w:cstheme="minorHAnsi"/>
              </w:rPr>
              <w:t xml:space="preserve"> </w:t>
            </w:r>
            <w:r w:rsidRPr="00573241">
              <w:rPr>
                <w:rFonts w:cstheme="minorHAnsi"/>
                <w:b/>
              </w:rPr>
              <w:t>arising from previous minutes</w:t>
            </w:r>
          </w:p>
          <w:p w14:paraId="08DF0D3F" w14:textId="77777777" w:rsidR="001E1A7A" w:rsidRPr="00573241" w:rsidRDefault="001E1A7A" w:rsidP="006900FC">
            <w:pPr>
              <w:rPr>
                <w:rFonts w:cstheme="minorHAnsi"/>
              </w:rPr>
            </w:pPr>
          </w:p>
          <w:p w14:paraId="700BEBF9" w14:textId="77777777" w:rsidR="00324AA3" w:rsidRPr="00573241" w:rsidRDefault="00F92F3D" w:rsidP="007F08C1">
            <w:pPr>
              <w:pStyle w:val="ListParagraph"/>
              <w:numPr>
                <w:ilvl w:val="0"/>
                <w:numId w:val="10"/>
              </w:numPr>
              <w:rPr>
                <w:rFonts w:cstheme="minorHAnsi"/>
              </w:rPr>
            </w:pPr>
            <w:r w:rsidRPr="00573241">
              <w:rPr>
                <w:rFonts w:cstheme="minorHAnsi"/>
              </w:rPr>
              <w:t>Confirmation of receipt from charity combat Stress – JG confirmed a letter had now been received</w:t>
            </w:r>
          </w:p>
          <w:p w14:paraId="1468913E" w14:textId="3E26A7F7" w:rsidR="00F92F3D" w:rsidRPr="00573241" w:rsidRDefault="00F92F3D" w:rsidP="007F08C1">
            <w:pPr>
              <w:pStyle w:val="ListParagraph"/>
              <w:numPr>
                <w:ilvl w:val="0"/>
                <w:numId w:val="10"/>
              </w:numPr>
              <w:rPr>
                <w:rFonts w:cstheme="minorHAnsi"/>
              </w:rPr>
            </w:pPr>
            <w:r w:rsidRPr="00573241">
              <w:rPr>
                <w:rFonts w:cstheme="minorHAnsi"/>
              </w:rPr>
              <w:t>Speed gun repair – in process of being repaired – report as normal</w:t>
            </w:r>
            <w:r w:rsidR="004B2141">
              <w:rPr>
                <w:rFonts w:cstheme="minorHAnsi"/>
              </w:rPr>
              <w:t xml:space="preserve"> within the Transport/Road Safety Agenda item</w:t>
            </w:r>
            <w:r w:rsidRPr="00573241">
              <w:rPr>
                <w:rFonts w:cstheme="minorHAnsi"/>
              </w:rPr>
              <w:t xml:space="preserve"> for future meetings</w:t>
            </w:r>
          </w:p>
          <w:p w14:paraId="0A98ACA7" w14:textId="77777777" w:rsidR="00F92F3D" w:rsidRPr="00573241" w:rsidRDefault="00F92F3D" w:rsidP="007F08C1">
            <w:pPr>
              <w:pStyle w:val="ListParagraph"/>
              <w:numPr>
                <w:ilvl w:val="0"/>
                <w:numId w:val="10"/>
              </w:numPr>
              <w:rPr>
                <w:rFonts w:cstheme="minorHAnsi"/>
              </w:rPr>
            </w:pPr>
            <w:r w:rsidRPr="00573241">
              <w:rPr>
                <w:rFonts w:cstheme="minorHAnsi"/>
              </w:rPr>
              <w:t>Budget Balance Report – updated</w:t>
            </w:r>
          </w:p>
          <w:p w14:paraId="1E242DD4" w14:textId="010AA7D5" w:rsidR="00F92F3D" w:rsidRDefault="00F92F3D" w:rsidP="007F08C1">
            <w:pPr>
              <w:pStyle w:val="ListParagraph"/>
              <w:numPr>
                <w:ilvl w:val="0"/>
                <w:numId w:val="10"/>
              </w:numPr>
              <w:rPr>
                <w:rFonts w:cstheme="minorHAnsi"/>
              </w:rPr>
            </w:pPr>
            <w:r w:rsidRPr="00573241">
              <w:rPr>
                <w:rFonts w:cstheme="minorHAnsi"/>
              </w:rPr>
              <w:t>Possible issue with website statistics – ST confirmed issue now resolved</w:t>
            </w:r>
          </w:p>
          <w:p w14:paraId="10D55519" w14:textId="77777777" w:rsidR="000F11DD" w:rsidRPr="00573241" w:rsidRDefault="000F11DD" w:rsidP="000F11DD">
            <w:pPr>
              <w:pStyle w:val="ListParagraph"/>
              <w:rPr>
                <w:rFonts w:cstheme="minorHAnsi"/>
              </w:rPr>
            </w:pPr>
          </w:p>
          <w:p w14:paraId="6CFEE977" w14:textId="77777777" w:rsidR="00F92F3D" w:rsidRPr="00573241" w:rsidRDefault="00F92F3D" w:rsidP="007F08C1">
            <w:pPr>
              <w:pStyle w:val="ListParagraph"/>
              <w:numPr>
                <w:ilvl w:val="0"/>
                <w:numId w:val="10"/>
              </w:numPr>
              <w:rPr>
                <w:rFonts w:cstheme="minorHAnsi"/>
              </w:rPr>
            </w:pPr>
            <w:r w:rsidRPr="00573241">
              <w:rPr>
                <w:rFonts w:cstheme="minorHAnsi"/>
              </w:rPr>
              <w:lastRenderedPageBreak/>
              <w:t>Hatton Arms – Brass Band – arranged for 17</w:t>
            </w:r>
            <w:r w:rsidRPr="00573241">
              <w:rPr>
                <w:rFonts w:cstheme="minorHAnsi"/>
                <w:vertAlign w:val="superscript"/>
              </w:rPr>
              <w:t>th</w:t>
            </w:r>
            <w:r w:rsidRPr="00573241">
              <w:rPr>
                <w:rFonts w:cstheme="minorHAnsi"/>
              </w:rPr>
              <w:t xml:space="preserve"> December – Ian to put on mince pies &amp; carols in the Hatton Arms</w:t>
            </w:r>
          </w:p>
          <w:p w14:paraId="0A4F7711" w14:textId="77777777" w:rsidR="00F92F3D" w:rsidRPr="00573241" w:rsidRDefault="00F92F3D" w:rsidP="007F08C1">
            <w:pPr>
              <w:pStyle w:val="ListParagraph"/>
              <w:numPr>
                <w:ilvl w:val="0"/>
                <w:numId w:val="10"/>
              </w:numPr>
              <w:rPr>
                <w:rFonts w:cstheme="minorHAnsi"/>
              </w:rPr>
            </w:pPr>
            <w:r w:rsidRPr="00573241">
              <w:rPr>
                <w:rFonts w:cstheme="minorHAnsi"/>
              </w:rPr>
              <w:t>Article to thank LW – RD confirmed this had been done</w:t>
            </w:r>
          </w:p>
          <w:p w14:paraId="7789BA30" w14:textId="77777777" w:rsidR="00F92F3D" w:rsidRDefault="00F92F3D" w:rsidP="007F08C1">
            <w:pPr>
              <w:pStyle w:val="ListParagraph"/>
              <w:numPr>
                <w:ilvl w:val="0"/>
                <w:numId w:val="10"/>
              </w:numPr>
              <w:rPr>
                <w:rFonts w:cstheme="minorHAnsi"/>
              </w:rPr>
            </w:pPr>
            <w:r w:rsidRPr="00573241">
              <w:rPr>
                <w:rFonts w:cstheme="minorHAnsi"/>
              </w:rPr>
              <w:t>Hatton village g</w:t>
            </w:r>
            <w:r w:rsidR="004B2141">
              <w:rPr>
                <w:rFonts w:cstheme="minorHAnsi"/>
              </w:rPr>
              <w:t>-</w:t>
            </w:r>
            <w:r w:rsidRPr="00573241">
              <w:rPr>
                <w:rFonts w:cstheme="minorHAnsi"/>
              </w:rPr>
              <w:t>mail account password – RD now has this</w:t>
            </w:r>
          </w:p>
          <w:p w14:paraId="25976BF8" w14:textId="68509639" w:rsidR="000F11DD" w:rsidRPr="00573241" w:rsidRDefault="000F11DD" w:rsidP="007F08C1">
            <w:pPr>
              <w:pStyle w:val="ListParagraph"/>
              <w:numPr>
                <w:ilvl w:val="0"/>
                <w:numId w:val="10"/>
              </w:numPr>
              <w:rPr>
                <w:rFonts w:cstheme="minorHAnsi"/>
              </w:rPr>
            </w:pPr>
            <w:r>
              <w:rPr>
                <w:rFonts w:eastAsia="Times New Roman"/>
              </w:rPr>
              <w:t xml:space="preserve">RD to write an article in 2019 re the increase and WBC new approach to discounted tax </w:t>
            </w:r>
            <w:proofErr w:type="gramStart"/>
            <w:r>
              <w:rPr>
                <w:rFonts w:eastAsia="Times New Roman"/>
              </w:rPr>
              <w:t>payers</w:t>
            </w:r>
            <w:proofErr w:type="gramEnd"/>
            <w:r>
              <w:rPr>
                <w:rFonts w:eastAsia="Times New Roman"/>
              </w:rPr>
              <w:t xml:space="preserve"> impact at a local level.</w:t>
            </w:r>
          </w:p>
        </w:tc>
        <w:tc>
          <w:tcPr>
            <w:tcW w:w="477" w:type="pct"/>
          </w:tcPr>
          <w:p w14:paraId="3D15C3B0" w14:textId="77777777" w:rsidR="007050A6" w:rsidRPr="00573241" w:rsidRDefault="007050A6" w:rsidP="006900FC">
            <w:pPr>
              <w:rPr>
                <w:rFonts w:cstheme="minorHAnsi"/>
                <w:b/>
              </w:rPr>
            </w:pPr>
          </w:p>
        </w:tc>
      </w:tr>
      <w:tr w:rsidR="00144834" w:rsidRPr="00573241" w14:paraId="1972AB5E" w14:textId="77777777" w:rsidTr="004B2141">
        <w:trPr>
          <w:trHeight w:val="1110"/>
        </w:trPr>
        <w:tc>
          <w:tcPr>
            <w:tcW w:w="333" w:type="pct"/>
          </w:tcPr>
          <w:p w14:paraId="4F2CB11E" w14:textId="5FFD4DBC" w:rsidR="00144834" w:rsidRPr="00573241" w:rsidRDefault="00A86C20" w:rsidP="002D128D">
            <w:pPr>
              <w:rPr>
                <w:rFonts w:cstheme="minorHAnsi"/>
                <w:b/>
              </w:rPr>
            </w:pPr>
            <w:r w:rsidRPr="00573241">
              <w:rPr>
                <w:rFonts w:cstheme="minorHAnsi"/>
                <w:b/>
              </w:rPr>
              <w:t>C10</w:t>
            </w:r>
            <w:r w:rsidR="00F973DE">
              <w:rPr>
                <w:rFonts w:cstheme="minorHAnsi"/>
                <w:b/>
              </w:rPr>
              <w:t>7</w:t>
            </w:r>
          </w:p>
        </w:tc>
        <w:tc>
          <w:tcPr>
            <w:tcW w:w="4190" w:type="pct"/>
          </w:tcPr>
          <w:p w14:paraId="0093BDB8" w14:textId="77777777" w:rsidR="00144834" w:rsidRPr="00573241" w:rsidRDefault="00144834" w:rsidP="002D128D">
            <w:pPr>
              <w:rPr>
                <w:rFonts w:cstheme="minorHAnsi"/>
              </w:rPr>
            </w:pPr>
            <w:r w:rsidRPr="00573241">
              <w:rPr>
                <w:rFonts w:cstheme="minorHAnsi"/>
                <w:b/>
              </w:rPr>
              <w:t>Clerk Matters</w:t>
            </w:r>
          </w:p>
          <w:p w14:paraId="3EE1EBF3" w14:textId="77777777" w:rsidR="00144834" w:rsidRPr="00573241" w:rsidRDefault="00144834" w:rsidP="002D128D">
            <w:pPr>
              <w:rPr>
                <w:rFonts w:cstheme="minorHAnsi"/>
              </w:rPr>
            </w:pPr>
          </w:p>
          <w:p w14:paraId="7C259447" w14:textId="77777777" w:rsidR="00144834" w:rsidRPr="00573241" w:rsidRDefault="00D1490C" w:rsidP="00F92F3D">
            <w:pPr>
              <w:pStyle w:val="ListParagraph"/>
              <w:numPr>
                <w:ilvl w:val="0"/>
                <w:numId w:val="8"/>
              </w:numPr>
              <w:rPr>
                <w:rFonts w:cstheme="minorHAnsi"/>
              </w:rPr>
            </w:pPr>
            <w:r w:rsidRPr="00573241">
              <w:rPr>
                <w:rFonts w:cstheme="minorHAnsi"/>
              </w:rPr>
              <w:t xml:space="preserve">Monthly Calendar – </w:t>
            </w:r>
            <w:r w:rsidR="00F92F3D" w:rsidRPr="00573241">
              <w:rPr>
                <w:rFonts w:cstheme="minorHAnsi"/>
              </w:rPr>
              <w:t>Agree precept increase – brief discussion followed and it was agreed to set the precept at 10% for the next year.  Proposed by KM, seconded by MW.  All agreed.</w:t>
            </w:r>
          </w:p>
        </w:tc>
        <w:tc>
          <w:tcPr>
            <w:tcW w:w="477" w:type="pct"/>
          </w:tcPr>
          <w:p w14:paraId="48B66CA4" w14:textId="77777777" w:rsidR="004D6AAF" w:rsidRPr="00573241" w:rsidRDefault="004D6AAF">
            <w:pPr>
              <w:rPr>
                <w:rFonts w:cstheme="minorHAnsi"/>
                <w:b/>
              </w:rPr>
            </w:pPr>
          </w:p>
        </w:tc>
      </w:tr>
      <w:tr w:rsidR="00144834" w:rsidRPr="00573241" w14:paraId="02BBEF77" w14:textId="77777777" w:rsidTr="004B2141">
        <w:trPr>
          <w:trHeight w:val="1110"/>
        </w:trPr>
        <w:tc>
          <w:tcPr>
            <w:tcW w:w="333" w:type="pct"/>
          </w:tcPr>
          <w:p w14:paraId="5F24FC2E" w14:textId="648BDCE2" w:rsidR="00144834" w:rsidRPr="00573241" w:rsidRDefault="00A86C20" w:rsidP="002D128D">
            <w:pPr>
              <w:rPr>
                <w:rFonts w:cstheme="minorHAnsi"/>
                <w:b/>
              </w:rPr>
            </w:pPr>
            <w:r w:rsidRPr="00573241">
              <w:rPr>
                <w:rFonts w:cstheme="minorHAnsi"/>
                <w:b/>
              </w:rPr>
              <w:t>C10</w:t>
            </w:r>
            <w:r w:rsidR="00F973DE">
              <w:rPr>
                <w:rFonts w:cstheme="minorHAnsi"/>
                <w:b/>
              </w:rPr>
              <w:t>8</w:t>
            </w:r>
          </w:p>
        </w:tc>
        <w:tc>
          <w:tcPr>
            <w:tcW w:w="4190" w:type="pct"/>
          </w:tcPr>
          <w:p w14:paraId="28EB520B" w14:textId="77777777" w:rsidR="00144834" w:rsidRPr="00573241" w:rsidRDefault="00144834" w:rsidP="002D128D">
            <w:pPr>
              <w:rPr>
                <w:rFonts w:cstheme="minorHAnsi"/>
              </w:rPr>
            </w:pPr>
            <w:r w:rsidRPr="00573241">
              <w:rPr>
                <w:rFonts w:cstheme="minorHAnsi"/>
                <w:b/>
              </w:rPr>
              <w:t>Finances including Financial Monthly Report</w:t>
            </w:r>
          </w:p>
          <w:p w14:paraId="66B747F6" w14:textId="77777777" w:rsidR="00144834" w:rsidRPr="00573241" w:rsidRDefault="00144834" w:rsidP="002D128D">
            <w:pPr>
              <w:rPr>
                <w:rFonts w:cstheme="minorHAnsi"/>
              </w:rPr>
            </w:pPr>
          </w:p>
          <w:p w14:paraId="1A5F07B7" w14:textId="30EA6BEF" w:rsidR="002A4503" w:rsidRPr="00573241" w:rsidRDefault="00144834" w:rsidP="00144834">
            <w:pPr>
              <w:rPr>
                <w:rFonts w:cstheme="minorHAnsi"/>
              </w:rPr>
            </w:pPr>
            <w:r w:rsidRPr="00573241">
              <w:rPr>
                <w:rFonts w:cstheme="minorHAnsi"/>
              </w:rPr>
              <w:t>EM had circulated the monthly financial statement</w:t>
            </w:r>
            <w:r w:rsidR="00484A0F" w:rsidRPr="00573241">
              <w:rPr>
                <w:rFonts w:cstheme="minorHAnsi"/>
              </w:rPr>
              <w:t>s</w:t>
            </w:r>
            <w:r w:rsidRPr="00573241">
              <w:rPr>
                <w:rFonts w:cstheme="minorHAnsi"/>
              </w:rPr>
              <w:t xml:space="preserve">.  The closing balance at the end of </w:t>
            </w:r>
            <w:r w:rsidR="00180A7A">
              <w:rPr>
                <w:rFonts w:cstheme="minorHAnsi"/>
              </w:rPr>
              <w:t>October</w:t>
            </w:r>
            <w:r w:rsidR="00D1490C" w:rsidRPr="00573241">
              <w:rPr>
                <w:rFonts w:cstheme="minorHAnsi"/>
              </w:rPr>
              <w:t xml:space="preserve"> stood at £</w:t>
            </w:r>
            <w:r w:rsidR="00E51C69">
              <w:rPr>
                <w:rFonts w:cstheme="minorHAnsi"/>
              </w:rPr>
              <w:t>28,995.88</w:t>
            </w:r>
          </w:p>
        </w:tc>
        <w:tc>
          <w:tcPr>
            <w:tcW w:w="477" w:type="pct"/>
          </w:tcPr>
          <w:p w14:paraId="4AB7A82F" w14:textId="77777777" w:rsidR="00484A0F" w:rsidRPr="00573241" w:rsidRDefault="00484A0F">
            <w:pPr>
              <w:rPr>
                <w:rFonts w:cstheme="minorHAnsi"/>
                <w:b/>
              </w:rPr>
            </w:pPr>
          </w:p>
        </w:tc>
      </w:tr>
      <w:tr w:rsidR="002A4503" w:rsidRPr="00573241" w14:paraId="7872F510" w14:textId="77777777" w:rsidTr="004B2141">
        <w:trPr>
          <w:trHeight w:val="801"/>
        </w:trPr>
        <w:tc>
          <w:tcPr>
            <w:tcW w:w="333" w:type="pct"/>
          </w:tcPr>
          <w:p w14:paraId="7EDE5A47" w14:textId="43441291" w:rsidR="002A4503" w:rsidRPr="00573241" w:rsidRDefault="00A86C20" w:rsidP="002A4503">
            <w:pPr>
              <w:rPr>
                <w:rFonts w:cstheme="minorHAnsi"/>
                <w:b/>
              </w:rPr>
            </w:pPr>
            <w:r w:rsidRPr="00573241">
              <w:rPr>
                <w:rFonts w:cstheme="minorHAnsi"/>
                <w:b/>
              </w:rPr>
              <w:t>C10</w:t>
            </w:r>
            <w:r w:rsidR="00F973DE">
              <w:rPr>
                <w:rFonts w:cstheme="minorHAnsi"/>
                <w:b/>
              </w:rPr>
              <w:t>9</w:t>
            </w:r>
          </w:p>
        </w:tc>
        <w:tc>
          <w:tcPr>
            <w:tcW w:w="4190" w:type="pct"/>
          </w:tcPr>
          <w:p w14:paraId="333A62E3" w14:textId="77777777" w:rsidR="002A4503" w:rsidRPr="00573241" w:rsidRDefault="002A4503" w:rsidP="002A4503">
            <w:pPr>
              <w:rPr>
                <w:rFonts w:cstheme="minorHAnsi"/>
                <w:b/>
              </w:rPr>
            </w:pPr>
            <w:r w:rsidRPr="00573241">
              <w:rPr>
                <w:rFonts w:cstheme="minorHAnsi"/>
                <w:b/>
              </w:rPr>
              <w:t>Correspondence Report</w:t>
            </w:r>
          </w:p>
          <w:p w14:paraId="61F06A11" w14:textId="77777777" w:rsidR="002A4503" w:rsidRPr="00573241" w:rsidRDefault="002A4503" w:rsidP="002A4503">
            <w:pPr>
              <w:rPr>
                <w:rFonts w:cstheme="minorHAnsi"/>
              </w:rPr>
            </w:pPr>
          </w:p>
          <w:p w14:paraId="7B82FE98" w14:textId="1A92DC69" w:rsidR="002A4503" w:rsidRPr="00573241" w:rsidRDefault="00484A0F" w:rsidP="00D1490C">
            <w:pPr>
              <w:rPr>
                <w:rFonts w:cstheme="minorHAnsi"/>
              </w:rPr>
            </w:pPr>
            <w:r w:rsidRPr="00573241">
              <w:rPr>
                <w:rFonts w:cstheme="minorHAnsi"/>
              </w:rPr>
              <w:t xml:space="preserve">EM confirmed all correspondence received had been circulated via email.  </w:t>
            </w:r>
          </w:p>
        </w:tc>
        <w:tc>
          <w:tcPr>
            <w:tcW w:w="477" w:type="pct"/>
          </w:tcPr>
          <w:p w14:paraId="6B6E1044" w14:textId="77777777" w:rsidR="002A4503" w:rsidRPr="00573241" w:rsidRDefault="002A4503" w:rsidP="002A4503">
            <w:pPr>
              <w:rPr>
                <w:rFonts w:cstheme="minorHAnsi"/>
                <w:b/>
              </w:rPr>
            </w:pPr>
          </w:p>
        </w:tc>
      </w:tr>
      <w:tr w:rsidR="00577F8E" w:rsidRPr="00573241" w14:paraId="2C06FFA1" w14:textId="77777777" w:rsidTr="004B2141">
        <w:trPr>
          <w:trHeight w:val="1110"/>
        </w:trPr>
        <w:tc>
          <w:tcPr>
            <w:tcW w:w="333" w:type="pct"/>
          </w:tcPr>
          <w:p w14:paraId="6D306A76" w14:textId="6EA4FD89" w:rsidR="00577F8E" w:rsidRPr="00573241" w:rsidRDefault="00A86C20" w:rsidP="002D128D">
            <w:pPr>
              <w:rPr>
                <w:rFonts w:cstheme="minorHAnsi"/>
                <w:b/>
              </w:rPr>
            </w:pPr>
            <w:r w:rsidRPr="00573241">
              <w:rPr>
                <w:rFonts w:cstheme="minorHAnsi"/>
                <w:b/>
              </w:rPr>
              <w:t>C1</w:t>
            </w:r>
            <w:r w:rsidR="00F973DE">
              <w:rPr>
                <w:rFonts w:cstheme="minorHAnsi"/>
                <w:b/>
              </w:rPr>
              <w:t>10</w:t>
            </w:r>
          </w:p>
        </w:tc>
        <w:tc>
          <w:tcPr>
            <w:tcW w:w="4190" w:type="pct"/>
          </w:tcPr>
          <w:p w14:paraId="7571103F" w14:textId="77777777" w:rsidR="00577F8E" w:rsidRPr="00573241" w:rsidRDefault="0078527E" w:rsidP="002D128D">
            <w:pPr>
              <w:rPr>
                <w:rFonts w:cstheme="minorHAnsi"/>
                <w:b/>
              </w:rPr>
            </w:pPr>
            <w:r w:rsidRPr="00573241">
              <w:rPr>
                <w:rFonts w:cstheme="minorHAnsi"/>
                <w:b/>
              </w:rPr>
              <w:t>Technology Matters – Lead ST</w:t>
            </w:r>
          </w:p>
          <w:p w14:paraId="0D8949EF" w14:textId="77777777" w:rsidR="00606330" w:rsidRPr="00573241" w:rsidRDefault="00606330" w:rsidP="002D128D">
            <w:pPr>
              <w:rPr>
                <w:rFonts w:cstheme="minorHAnsi"/>
              </w:rPr>
            </w:pPr>
          </w:p>
          <w:p w14:paraId="66E611D7" w14:textId="77777777" w:rsidR="00484A0F" w:rsidRPr="00573241" w:rsidRDefault="00D1490C" w:rsidP="002D128D">
            <w:pPr>
              <w:rPr>
                <w:rFonts w:cstheme="minorHAnsi"/>
              </w:rPr>
            </w:pPr>
            <w:r w:rsidRPr="00573241">
              <w:rPr>
                <w:rFonts w:cstheme="minorHAnsi"/>
              </w:rPr>
              <w:t xml:space="preserve">ST confirmed </w:t>
            </w:r>
            <w:r w:rsidR="00E22248" w:rsidRPr="00573241">
              <w:rPr>
                <w:rFonts w:cstheme="minorHAnsi"/>
              </w:rPr>
              <w:t>a discussion outside of the PC meeting was required to look at website content.  MW to meet with ST to discuss.</w:t>
            </w:r>
          </w:p>
          <w:p w14:paraId="234751E7" w14:textId="77777777" w:rsidR="00E22248" w:rsidRPr="00573241" w:rsidRDefault="00E22248" w:rsidP="002D128D">
            <w:pPr>
              <w:rPr>
                <w:rFonts w:cstheme="minorHAnsi"/>
              </w:rPr>
            </w:pPr>
          </w:p>
          <w:p w14:paraId="4E624938" w14:textId="698F0A14" w:rsidR="0009429A" w:rsidRPr="004B2141" w:rsidRDefault="00532E0A" w:rsidP="002D128D">
            <w:r w:rsidRPr="00573241">
              <w:rPr>
                <w:rFonts w:cstheme="minorHAnsi"/>
              </w:rPr>
              <w:t xml:space="preserve">Mobile signal </w:t>
            </w:r>
            <w:r w:rsidR="00623B74">
              <w:t>– assessment and contact with major providers ongoing”</w:t>
            </w:r>
          </w:p>
        </w:tc>
        <w:tc>
          <w:tcPr>
            <w:tcW w:w="477" w:type="pct"/>
          </w:tcPr>
          <w:p w14:paraId="1577C09B" w14:textId="77777777" w:rsidR="0009429A" w:rsidRDefault="0009429A">
            <w:pPr>
              <w:rPr>
                <w:rFonts w:cstheme="minorHAnsi"/>
                <w:b/>
              </w:rPr>
            </w:pPr>
          </w:p>
          <w:p w14:paraId="533106E7" w14:textId="77777777" w:rsidR="004B2141" w:rsidRDefault="004B2141">
            <w:pPr>
              <w:rPr>
                <w:rFonts w:cstheme="minorHAnsi"/>
                <w:b/>
              </w:rPr>
            </w:pPr>
          </w:p>
          <w:p w14:paraId="2B9FC9A1" w14:textId="4E6FC632" w:rsidR="004B2141" w:rsidRPr="00573241" w:rsidRDefault="004B2141">
            <w:pPr>
              <w:rPr>
                <w:rFonts w:cstheme="minorHAnsi"/>
                <w:b/>
              </w:rPr>
            </w:pPr>
            <w:r>
              <w:rPr>
                <w:rFonts w:cstheme="minorHAnsi"/>
                <w:b/>
              </w:rPr>
              <w:t>ST</w:t>
            </w:r>
          </w:p>
        </w:tc>
      </w:tr>
      <w:tr w:rsidR="00577F8E" w:rsidRPr="00573241" w14:paraId="2AED3838" w14:textId="77777777" w:rsidTr="004B2141">
        <w:trPr>
          <w:trHeight w:val="1392"/>
        </w:trPr>
        <w:tc>
          <w:tcPr>
            <w:tcW w:w="333" w:type="pct"/>
          </w:tcPr>
          <w:p w14:paraId="23898AAC" w14:textId="61BAF268" w:rsidR="00577F8E" w:rsidRPr="00573241" w:rsidRDefault="00A86C20" w:rsidP="002D128D">
            <w:pPr>
              <w:rPr>
                <w:rFonts w:cstheme="minorHAnsi"/>
                <w:b/>
              </w:rPr>
            </w:pPr>
            <w:r w:rsidRPr="00573241">
              <w:rPr>
                <w:rFonts w:cstheme="minorHAnsi"/>
                <w:b/>
              </w:rPr>
              <w:t>C11</w:t>
            </w:r>
            <w:r w:rsidR="00F973DE">
              <w:rPr>
                <w:rFonts w:cstheme="minorHAnsi"/>
                <w:b/>
              </w:rPr>
              <w:t>1</w:t>
            </w:r>
          </w:p>
        </w:tc>
        <w:tc>
          <w:tcPr>
            <w:tcW w:w="4190" w:type="pct"/>
          </w:tcPr>
          <w:p w14:paraId="6E99B163" w14:textId="77777777" w:rsidR="00577F8E" w:rsidRPr="00573241" w:rsidRDefault="0078527E">
            <w:pPr>
              <w:rPr>
                <w:rFonts w:cstheme="minorHAnsi"/>
                <w:b/>
              </w:rPr>
            </w:pPr>
            <w:r w:rsidRPr="00573241">
              <w:rPr>
                <w:rFonts w:cstheme="minorHAnsi"/>
                <w:b/>
              </w:rPr>
              <w:t>Environmental Matters – Lead JG</w:t>
            </w:r>
          </w:p>
          <w:p w14:paraId="1937190E" w14:textId="77777777" w:rsidR="000E4223" w:rsidRPr="00573241" w:rsidRDefault="000E4223">
            <w:pPr>
              <w:rPr>
                <w:rFonts w:cstheme="minorHAnsi"/>
              </w:rPr>
            </w:pPr>
          </w:p>
          <w:p w14:paraId="7A692157" w14:textId="499D8D7E" w:rsidR="005B4D31" w:rsidRPr="00573241" w:rsidRDefault="00532E0A" w:rsidP="00532E0A">
            <w:pPr>
              <w:rPr>
                <w:rFonts w:cstheme="minorHAnsi"/>
              </w:rPr>
            </w:pPr>
            <w:r w:rsidRPr="00573241">
              <w:rPr>
                <w:rFonts w:cstheme="minorHAnsi"/>
              </w:rPr>
              <w:t>RD read out</w:t>
            </w:r>
            <w:r w:rsidR="005B4D31" w:rsidRPr="00573241">
              <w:rPr>
                <w:rFonts w:cstheme="minorHAnsi"/>
              </w:rPr>
              <w:t xml:space="preserve"> the following report from </w:t>
            </w:r>
            <w:r w:rsidRPr="00573241">
              <w:rPr>
                <w:rFonts w:cstheme="minorHAnsi"/>
              </w:rPr>
              <w:t xml:space="preserve">JG </w:t>
            </w:r>
            <w:r w:rsidR="005B4D31" w:rsidRPr="00573241">
              <w:rPr>
                <w:rFonts w:cstheme="minorHAnsi"/>
              </w:rPr>
              <w:t>as she was unable to attend the meeting.</w:t>
            </w:r>
          </w:p>
          <w:p w14:paraId="7C1D3DFF" w14:textId="77777777" w:rsidR="005B4D31" w:rsidRPr="00573241" w:rsidRDefault="005B4D31" w:rsidP="005B4D31">
            <w:pPr>
              <w:pStyle w:val="PlainText"/>
              <w:rPr>
                <w:rFonts w:asciiTheme="minorHAnsi" w:hAnsiTheme="minorHAnsi" w:cstheme="minorHAnsi"/>
                <w:szCs w:val="22"/>
              </w:rPr>
            </w:pPr>
          </w:p>
          <w:p w14:paraId="411816D7" w14:textId="6DB311B4" w:rsidR="005B4D31" w:rsidRPr="00573241" w:rsidRDefault="005B4D31" w:rsidP="005B4D31">
            <w:pPr>
              <w:pStyle w:val="PlainText"/>
              <w:rPr>
                <w:rFonts w:asciiTheme="minorHAnsi" w:hAnsiTheme="minorHAnsi" w:cstheme="minorHAnsi"/>
                <w:szCs w:val="22"/>
              </w:rPr>
            </w:pPr>
            <w:r w:rsidRPr="00573241">
              <w:rPr>
                <w:rFonts w:asciiTheme="minorHAnsi" w:hAnsiTheme="minorHAnsi" w:cstheme="minorHAnsi"/>
                <w:szCs w:val="22"/>
              </w:rPr>
              <w:t>JG confirmed she had had a number of email and telephone conversations with the Council re the roadworks and street lights.</w:t>
            </w:r>
          </w:p>
          <w:p w14:paraId="54310C1F" w14:textId="77777777" w:rsidR="005B4D31" w:rsidRPr="00573241" w:rsidRDefault="005B4D31" w:rsidP="005B4D31">
            <w:pPr>
              <w:pStyle w:val="PlainText"/>
              <w:rPr>
                <w:rFonts w:asciiTheme="minorHAnsi" w:hAnsiTheme="minorHAnsi" w:cstheme="minorHAnsi"/>
                <w:szCs w:val="22"/>
              </w:rPr>
            </w:pPr>
          </w:p>
          <w:p w14:paraId="78AAEF2E" w14:textId="57230FA6" w:rsidR="005B4D31" w:rsidRPr="00573241" w:rsidRDefault="005B4D31" w:rsidP="005B4D31">
            <w:pPr>
              <w:pStyle w:val="PlainText"/>
              <w:rPr>
                <w:rFonts w:asciiTheme="minorHAnsi" w:hAnsiTheme="minorHAnsi" w:cstheme="minorHAnsi"/>
                <w:szCs w:val="22"/>
              </w:rPr>
            </w:pPr>
            <w:r w:rsidRPr="00573241">
              <w:rPr>
                <w:rFonts w:asciiTheme="minorHAnsi" w:hAnsiTheme="minorHAnsi" w:cstheme="minorHAnsi"/>
                <w:szCs w:val="22"/>
              </w:rPr>
              <w:t>In terms of the digging of trenches for the laying of fibre by an American company, the Council ha</w:t>
            </w:r>
            <w:r w:rsidR="004B2141">
              <w:rPr>
                <w:rFonts w:asciiTheme="minorHAnsi" w:hAnsiTheme="minorHAnsi" w:cstheme="minorHAnsi"/>
                <w:szCs w:val="22"/>
              </w:rPr>
              <w:t>d</w:t>
            </w:r>
            <w:r w:rsidRPr="00573241">
              <w:rPr>
                <w:rFonts w:asciiTheme="minorHAnsi" w:hAnsiTheme="minorHAnsi" w:cstheme="minorHAnsi"/>
                <w:szCs w:val="22"/>
              </w:rPr>
              <w:t xml:space="preserve"> been very receptive. They </w:t>
            </w:r>
            <w:r w:rsidR="004B2141">
              <w:rPr>
                <w:rFonts w:asciiTheme="minorHAnsi" w:hAnsiTheme="minorHAnsi" w:cstheme="minorHAnsi"/>
                <w:szCs w:val="22"/>
              </w:rPr>
              <w:t xml:space="preserve">had </w:t>
            </w:r>
            <w:r w:rsidRPr="00573241">
              <w:rPr>
                <w:rFonts w:asciiTheme="minorHAnsi" w:hAnsiTheme="minorHAnsi" w:cstheme="minorHAnsi"/>
                <w:szCs w:val="22"/>
              </w:rPr>
              <w:t xml:space="preserve">sent </w:t>
            </w:r>
            <w:r w:rsidR="004B2141">
              <w:rPr>
                <w:rFonts w:asciiTheme="minorHAnsi" w:hAnsiTheme="minorHAnsi" w:cstheme="minorHAnsi"/>
                <w:szCs w:val="22"/>
              </w:rPr>
              <w:t>JG</w:t>
            </w:r>
            <w:r w:rsidRPr="00573241">
              <w:rPr>
                <w:rFonts w:asciiTheme="minorHAnsi" w:hAnsiTheme="minorHAnsi" w:cstheme="minorHAnsi"/>
                <w:szCs w:val="22"/>
              </w:rPr>
              <w:t xml:space="preserve"> a link to the statutory notices for roadworks and as a result </w:t>
            </w:r>
            <w:r w:rsidR="004B2141">
              <w:rPr>
                <w:rFonts w:asciiTheme="minorHAnsi" w:hAnsiTheme="minorHAnsi" w:cstheme="minorHAnsi"/>
                <w:szCs w:val="22"/>
              </w:rPr>
              <w:t xml:space="preserve">JG </w:t>
            </w:r>
            <w:r w:rsidRPr="00573241">
              <w:rPr>
                <w:rFonts w:asciiTheme="minorHAnsi" w:hAnsiTheme="minorHAnsi" w:cstheme="minorHAnsi"/>
                <w:szCs w:val="22"/>
              </w:rPr>
              <w:t>pointed out that there wasn’t one for the work down Hatton Lane. The work was stopped, the company</w:t>
            </w:r>
            <w:r w:rsidR="004B2141">
              <w:rPr>
                <w:rFonts w:asciiTheme="minorHAnsi" w:hAnsiTheme="minorHAnsi" w:cstheme="minorHAnsi"/>
                <w:szCs w:val="22"/>
              </w:rPr>
              <w:t xml:space="preserve"> were</w:t>
            </w:r>
            <w:r w:rsidRPr="00573241">
              <w:rPr>
                <w:rFonts w:asciiTheme="minorHAnsi" w:hAnsiTheme="minorHAnsi" w:cstheme="minorHAnsi"/>
                <w:szCs w:val="22"/>
              </w:rPr>
              <w:t xml:space="preserve"> fined and could only restart when they had the appropriate licence in place.</w:t>
            </w:r>
          </w:p>
          <w:p w14:paraId="50A6A375" w14:textId="77777777" w:rsidR="005B4D31" w:rsidRPr="00573241" w:rsidRDefault="005B4D31" w:rsidP="005B4D31">
            <w:pPr>
              <w:pStyle w:val="PlainText"/>
              <w:rPr>
                <w:rFonts w:asciiTheme="minorHAnsi" w:hAnsiTheme="minorHAnsi" w:cstheme="minorHAnsi"/>
                <w:szCs w:val="22"/>
              </w:rPr>
            </w:pPr>
          </w:p>
          <w:p w14:paraId="23D9A123" w14:textId="0858E184" w:rsidR="005B4D31" w:rsidRPr="00573241" w:rsidRDefault="005B4D31" w:rsidP="005B4D31">
            <w:pPr>
              <w:pStyle w:val="PlainText"/>
              <w:rPr>
                <w:rFonts w:asciiTheme="minorHAnsi" w:hAnsiTheme="minorHAnsi" w:cstheme="minorHAnsi"/>
                <w:szCs w:val="22"/>
              </w:rPr>
            </w:pPr>
            <w:r w:rsidRPr="00573241">
              <w:rPr>
                <w:rFonts w:asciiTheme="minorHAnsi" w:hAnsiTheme="minorHAnsi" w:cstheme="minorHAnsi"/>
                <w:szCs w:val="22"/>
              </w:rPr>
              <w:t xml:space="preserve">Further discussion on the phone allowed </w:t>
            </w:r>
            <w:r w:rsidR="004B2141">
              <w:rPr>
                <w:rFonts w:asciiTheme="minorHAnsi" w:hAnsiTheme="minorHAnsi" w:cstheme="minorHAnsi"/>
                <w:szCs w:val="22"/>
              </w:rPr>
              <w:t>JG</w:t>
            </w:r>
            <w:r w:rsidRPr="00573241">
              <w:rPr>
                <w:rFonts w:asciiTheme="minorHAnsi" w:hAnsiTheme="minorHAnsi" w:cstheme="minorHAnsi"/>
                <w:szCs w:val="22"/>
              </w:rPr>
              <w:t xml:space="preserve"> to correct other issues </w:t>
            </w:r>
            <w:proofErr w:type="spellStart"/>
            <w:r w:rsidRPr="00573241">
              <w:rPr>
                <w:rFonts w:asciiTheme="minorHAnsi" w:hAnsiTheme="minorHAnsi" w:cstheme="minorHAnsi"/>
                <w:szCs w:val="22"/>
              </w:rPr>
              <w:t>eg</w:t>
            </w:r>
            <w:proofErr w:type="spellEnd"/>
            <w:r w:rsidRPr="00573241">
              <w:rPr>
                <w:rFonts w:asciiTheme="minorHAnsi" w:hAnsiTheme="minorHAnsi" w:cstheme="minorHAnsi"/>
                <w:szCs w:val="22"/>
              </w:rPr>
              <w:t xml:space="preserve"> no signage placed at least a week before the works were due to start. The work was then stopped again until notice of pending work was undertaken. The Council also stopped them from working before 9.30am which</w:t>
            </w:r>
            <w:r w:rsidR="004B2141">
              <w:rPr>
                <w:rFonts w:asciiTheme="minorHAnsi" w:hAnsiTheme="minorHAnsi" w:cstheme="minorHAnsi"/>
                <w:szCs w:val="22"/>
              </w:rPr>
              <w:t xml:space="preserve"> was</w:t>
            </w:r>
            <w:r w:rsidRPr="00573241">
              <w:rPr>
                <w:rFonts w:asciiTheme="minorHAnsi" w:hAnsiTheme="minorHAnsi" w:cstheme="minorHAnsi"/>
                <w:szCs w:val="22"/>
              </w:rPr>
              <w:t xml:space="preserve"> the expected practice. </w:t>
            </w:r>
          </w:p>
          <w:p w14:paraId="6F078930" w14:textId="77777777" w:rsidR="005B4D31" w:rsidRPr="00573241" w:rsidRDefault="005B4D31" w:rsidP="005B4D31">
            <w:pPr>
              <w:pStyle w:val="PlainText"/>
              <w:rPr>
                <w:rFonts w:asciiTheme="minorHAnsi" w:hAnsiTheme="minorHAnsi" w:cstheme="minorHAnsi"/>
                <w:szCs w:val="22"/>
              </w:rPr>
            </w:pPr>
          </w:p>
          <w:p w14:paraId="0F26EF9A" w14:textId="77777777" w:rsidR="005B4D31" w:rsidRPr="00573241" w:rsidRDefault="005B4D31" w:rsidP="005B4D31">
            <w:pPr>
              <w:pStyle w:val="PlainText"/>
              <w:rPr>
                <w:rFonts w:asciiTheme="minorHAnsi" w:hAnsiTheme="minorHAnsi" w:cstheme="minorHAnsi"/>
                <w:szCs w:val="22"/>
              </w:rPr>
            </w:pPr>
            <w:r w:rsidRPr="00573241">
              <w:rPr>
                <w:rFonts w:asciiTheme="minorHAnsi" w:hAnsiTheme="minorHAnsi" w:cstheme="minorHAnsi"/>
                <w:szCs w:val="22"/>
              </w:rPr>
              <w:t>The Council have also offered to show the Clerk how to see the detail behind the Statutory Notices.</w:t>
            </w:r>
          </w:p>
          <w:p w14:paraId="63C28F7B" w14:textId="77777777" w:rsidR="005B4D31" w:rsidRPr="00573241" w:rsidRDefault="005B4D31" w:rsidP="005B4D31">
            <w:pPr>
              <w:pStyle w:val="PlainText"/>
              <w:rPr>
                <w:rFonts w:asciiTheme="minorHAnsi" w:hAnsiTheme="minorHAnsi" w:cstheme="minorHAnsi"/>
                <w:szCs w:val="22"/>
              </w:rPr>
            </w:pPr>
          </w:p>
          <w:p w14:paraId="3A0745CA" w14:textId="0B03B8D0" w:rsidR="005B4D31" w:rsidRPr="00573241" w:rsidRDefault="005B4D31" w:rsidP="005B4D31">
            <w:pPr>
              <w:pStyle w:val="PlainText"/>
              <w:rPr>
                <w:rFonts w:asciiTheme="minorHAnsi" w:hAnsiTheme="minorHAnsi" w:cstheme="minorHAnsi"/>
                <w:szCs w:val="22"/>
              </w:rPr>
            </w:pPr>
            <w:r w:rsidRPr="00573241">
              <w:rPr>
                <w:rFonts w:asciiTheme="minorHAnsi" w:hAnsiTheme="minorHAnsi" w:cstheme="minorHAnsi"/>
                <w:szCs w:val="22"/>
              </w:rPr>
              <w:t>Streetlights have been a problem in Goose Lane and Gosling Close. It was very dark this year when doing a Hallowe’en. The lights had been reported in good tim</w:t>
            </w:r>
            <w:bookmarkStart w:id="0" w:name="_GoBack"/>
            <w:bookmarkEnd w:id="0"/>
            <w:r w:rsidRPr="00573241">
              <w:rPr>
                <w:rFonts w:asciiTheme="minorHAnsi" w:hAnsiTheme="minorHAnsi" w:cstheme="minorHAnsi"/>
                <w:szCs w:val="22"/>
              </w:rPr>
              <w:t xml:space="preserve">e but there was a problem </w:t>
            </w:r>
            <w:r w:rsidRPr="00573241">
              <w:rPr>
                <w:rFonts w:asciiTheme="minorHAnsi" w:hAnsiTheme="minorHAnsi" w:cstheme="minorHAnsi"/>
                <w:szCs w:val="22"/>
              </w:rPr>
              <w:lastRenderedPageBreak/>
              <w:t xml:space="preserve">with the relay system and they had to contact the manufacturer to resolve. </w:t>
            </w:r>
            <w:r w:rsidR="004B2141">
              <w:rPr>
                <w:rFonts w:asciiTheme="minorHAnsi" w:hAnsiTheme="minorHAnsi" w:cstheme="minorHAnsi"/>
                <w:szCs w:val="22"/>
              </w:rPr>
              <w:t>JG</w:t>
            </w:r>
            <w:r w:rsidRPr="00573241">
              <w:rPr>
                <w:rFonts w:asciiTheme="minorHAnsi" w:hAnsiTheme="minorHAnsi" w:cstheme="minorHAnsi"/>
                <w:szCs w:val="22"/>
              </w:rPr>
              <w:t xml:space="preserve"> then became aware of lights near Sankey Lane being out also. All seem to now be resolved.</w:t>
            </w:r>
          </w:p>
          <w:p w14:paraId="440D23A2" w14:textId="77777777" w:rsidR="005B4D31" w:rsidRPr="00573241" w:rsidRDefault="005B4D31" w:rsidP="005B4D31">
            <w:pPr>
              <w:pStyle w:val="PlainText"/>
              <w:rPr>
                <w:rFonts w:asciiTheme="minorHAnsi" w:hAnsiTheme="minorHAnsi" w:cstheme="minorHAnsi"/>
                <w:szCs w:val="22"/>
              </w:rPr>
            </w:pPr>
          </w:p>
          <w:p w14:paraId="71C8EBC0" w14:textId="632E54D5" w:rsidR="00D1490C" w:rsidRPr="00573241" w:rsidRDefault="005B4D31" w:rsidP="00532E0A">
            <w:pPr>
              <w:rPr>
                <w:rFonts w:cstheme="minorHAnsi"/>
              </w:rPr>
            </w:pPr>
            <w:r w:rsidRPr="00573241">
              <w:rPr>
                <w:rFonts w:cstheme="minorHAnsi"/>
              </w:rPr>
              <w:t xml:space="preserve">There has been fly tipping in the pub car park by the recycle bins. At first </w:t>
            </w:r>
            <w:r w:rsidR="004B2141">
              <w:rPr>
                <w:rFonts w:cstheme="minorHAnsi"/>
              </w:rPr>
              <w:t>it was</w:t>
            </w:r>
            <w:r w:rsidRPr="00573241">
              <w:rPr>
                <w:rFonts w:cstheme="minorHAnsi"/>
              </w:rPr>
              <w:t xml:space="preserve"> thought the wood was there for Bonfire Night but obviously not. </w:t>
            </w:r>
            <w:r w:rsidR="004B2141">
              <w:rPr>
                <w:rFonts w:cstheme="minorHAnsi"/>
              </w:rPr>
              <w:t>JG has</w:t>
            </w:r>
            <w:r w:rsidRPr="00573241">
              <w:rPr>
                <w:rFonts w:cstheme="minorHAnsi"/>
              </w:rPr>
              <w:t xml:space="preserve"> reported it and hopefully this will be resolved soon.  </w:t>
            </w:r>
          </w:p>
        </w:tc>
        <w:tc>
          <w:tcPr>
            <w:tcW w:w="477" w:type="pct"/>
          </w:tcPr>
          <w:p w14:paraId="44091165" w14:textId="77777777" w:rsidR="00EA528E" w:rsidRPr="00573241" w:rsidRDefault="00EA528E">
            <w:pPr>
              <w:rPr>
                <w:rFonts w:cstheme="minorHAnsi"/>
                <w:b/>
              </w:rPr>
            </w:pPr>
          </w:p>
        </w:tc>
      </w:tr>
      <w:tr w:rsidR="00577F8E" w:rsidRPr="00573241" w14:paraId="7DB1E105" w14:textId="77777777" w:rsidTr="004B2141">
        <w:trPr>
          <w:trHeight w:val="844"/>
        </w:trPr>
        <w:tc>
          <w:tcPr>
            <w:tcW w:w="333" w:type="pct"/>
          </w:tcPr>
          <w:p w14:paraId="69927EBA" w14:textId="7E087C0A" w:rsidR="00577F8E" w:rsidRPr="00573241" w:rsidRDefault="00A86C20" w:rsidP="002D128D">
            <w:pPr>
              <w:rPr>
                <w:rFonts w:cstheme="minorHAnsi"/>
                <w:b/>
              </w:rPr>
            </w:pPr>
            <w:r w:rsidRPr="00573241">
              <w:rPr>
                <w:rFonts w:cstheme="minorHAnsi"/>
                <w:b/>
              </w:rPr>
              <w:t>C11</w:t>
            </w:r>
            <w:r w:rsidR="00F973DE">
              <w:rPr>
                <w:rFonts w:cstheme="minorHAnsi"/>
                <w:b/>
              </w:rPr>
              <w:t>2</w:t>
            </w:r>
          </w:p>
        </w:tc>
        <w:tc>
          <w:tcPr>
            <w:tcW w:w="4190" w:type="pct"/>
          </w:tcPr>
          <w:p w14:paraId="3414A33A" w14:textId="77777777" w:rsidR="00577F8E" w:rsidRPr="00573241" w:rsidRDefault="0078527E">
            <w:pPr>
              <w:rPr>
                <w:rFonts w:cstheme="minorHAnsi"/>
              </w:rPr>
            </w:pPr>
            <w:r w:rsidRPr="00573241">
              <w:rPr>
                <w:rFonts w:cstheme="minorHAnsi"/>
                <w:b/>
              </w:rPr>
              <w:t>Planning Matters – Lead JW</w:t>
            </w:r>
          </w:p>
          <w:p w14:paraId="16C6B300" w14:textId="77777777" w:rsidR="00522C3E" w:rsidRPr="00573241" w:rsidRDefault="00522C3E">
            <w:pPr>
              <w:rPr>
                <w:rFonts w:cstheme="minorHAnsi"/>
              </w:rPr>
            </w:pPr>
          </w:p>
          <w:p w14:paraId="5FCDD30D" w14:textId="6B2067D9" w:rsidR="00532E0A" w:rsidRPr="00573241" w:rsidRDefault="00532E0A">
            <w:pPr>
              <w:rPr>
                <w:rFonts w:cstheme="minorHAnsi"/>
              </w:rPr>
            </w:pPr>
            <w:r w:rsidRPr="00573241">
              <w:rPr>
                <w:rFonts w:cstheme="minorHAnsi"/>
              </w:rPr>
              <w:t>RD read out a report from JW who was unable to attend the meeting</w:t>
            </w:r>
            <w:r w:rsidR="00F973DE">
              <w:rPr>
                <w:rFonts w:cstheme="minorHAnsi"/>
              </w:rPr>
              <w:t>.</w:t>
            </w:r>
          </w:p>
          <w:p w14:paraId="76268192" w14:textId="77777777" w:rsidR="00532E0A" w:rsidRPr="00573241" w:rsidRDefault="00532E0A">
            <w:pPr>
              <w:rPr>
                <w:rFonts w:cstheme="minorHAnsi"/>
              </w:rPr>
            </w:pPr>
          </w:p>
          <w:p w14:paraId="3E45B4CD" w14:textId="77777777" w:rsidR="00237EA5" w:rsidRPr="00573241" w:rsidRDefault="00532E0A" w:rsidP="00E44D1C">
            <w:pPr>
              <w:rPr>
                <w:rFonts w:cstheme="minorHAnsi"/>
              </w:rPr>
            </w:pPr>
            <w:r w:rsidRPr="00573241">
              <w:rPr>
                <w:rFonts w:cstheme="minorHAnsi"/>
              </w:rPr>
              <w:t>Oak Tree Barns – RD confirmed a letter of objection had been sent.</w:t>
            </w:r>
          </w:p>
          <w:p w14:paraId="1335F291" w14:textId="77777777" w:rsidR="00532E0A" w:rsidRPr="00573241" w:rsidRDefault="00532E0A" w:rsidP="00E44D1C">
            <w:pPr>
              <w:rPr>
                <w:rFonts w:cstheme="minorHAnsi"/>
              </w:rPr>
            </w:pPr>
          </w:p>
          <w:p w14:paraId="17A77334" w14:textId="77777777" w:rsidR="00532E0A" w:rsidRPr="00573241" w:rsidRDefault="00532E0A" w:rsidP="00532E0A">
            <w:pPr>
              <w:rPr>
                <w:rFonts w:cstheme="minorHAnsi"/>
              </w:rPr>
            </w:pPr>
            <w:r w:rsidRPr="00573241">
              <w:rPr>
                <w:rFonts w:cstheme="minorHAnsi"/>
              </w:rPr>
              <w:t>Local Plan – publication of the local plan has been postponed until April 2019.  JW to provide an update in the next edition of Hatton Life.</w:t>
            </w:r>
          </w:p>
        </w:tc>
        <w:tc>
          <w:tcPr>
            <w:tcW w:w="477" w:type="pct"/>
          </w:tcPr>
          <w:p w14:paraId="1DEE19BA" w14:textId="77777777" w:rsidR="00577F8E" w:rsidRDefault="00577F8E">
            <w:pPr>
              <w:rPr>
                <w:rFonts w:cstheme="minorHAnsi"/>
                <w:b/>
              </w:rPr>
            </w:pPr>
          </w:p>
          <w:p w14:paraId="6E917FB1" w14:textId="77777777" w:rsidR="00F973DE" w:rsidRDefault="00F973DE">
            <w:pPr>
              <w:rPr>
                <w:rFonts w:cstheme="minorHAnsi"/>
                <w:b/>
              </w:rPr>
            </w:pPr>
          </w:p>
          <w:p w14:paraId="50CA3DEB" w14:textId="77777777" w:rsidR="00F973DE" w:rsidRDefault="00F973DE">
            <w:pPr>
              <w:rPr>
                <w:rFonts w:cstheme="minorHAnsi"/>
                <w:b/>
              </w:rPr>
            </w:pPr>
          </w:p>
          <w:p w14:paraId="61C0FA4F" w14:textId="77777777" w:rsidR="00F973DE" w:rsidRDefault="00F973DE">
            <w:pPr>
              <w:rPr>
                <w:rFonts w:cstheme="minorHAnsi"/>
                <w:b/>
              </w:rPr>
            </w:pPr>
          </w:p>
          <w:p w14:paraId="5FBF523B" w14:textId="77777777" w:rsidR="00F973DE" w:rsidRDefault="00F973DE">
            <w:pPr>
              <w:rPr>
                <w:rFonts w:cstheme="minorHAnsi"/>
                <w:b/>
              </w:rPr>
            </w:pPr>
          </w:p>
          <w:p w14:paraId="45AC7658" w14:textId="77777777" w:rsidR="00F973DE" w:rsidRDefault="00F973DE">
            <w:pPr>
              <w:rPr>
                <w:rFonts w:cstheme="minorHAnsi"/>
                <w:b/>
              </w:rPr>
            </w:pPr>
          </w:p>
          <w:p w14:paraId="0DFB5328" w14:textId="5FDD2022" w:rsidR="00F973DE" w:rsidRPr="00573241" w:rsidRDefault="00F973DE">
            <w:pPr>
              <w:rPr>
                <w:rFonts w:cstheme="minorHAnsi"/>
                <w:b/>
              </w:rPr>
            </w:pPr>
            <w:r>
              <w:rPr>
                <w:rFonts w:cstheme="minorHAnsi"/>
                <w:b/>
              </w:rPr>
              <w:t>JW</w:t>
            </w:r>
          </w:p>
        </w:tc>
      </w:tr>
      <w:tr w:rsidR="00577F8E" w:rsidRPr="00573241" w14:paraId="1DC59B0D" w14:textId="77777777" w:rsidTr="004B2141">
        <w:trPr>
          <w:trHeight w:val="1062"/>
        </w:trPr>
        <w:tc>
          <w:tcPr>
            <w:tcW w:w="333" w:type="pct"/>
          </w:tcPr>
          <w:p w14:paraId="2C128590" w14:textId="5107D35B" w:rsidR="00577F8E" w:rsidRPr="00573241" w:rsidRDefault="00A86C20" w:rsidP="002D128D">
            <w:pPr>
              <w:rPr>
                <w:rFonts w:cstheme="minorHAnsi"/>
                <w:b/>
              </w:rPr>
            </w:pPr>
            <w:r w:rsidRPr="00573241">
              <w:rPr>
                <w:rFonts w:cstheme="minorHAnsi"/>
                <w:b/>
              </w:rPr>
              <w:t>C11</w:t>
            </w:r>
            <w:r w:rsidR="00F973DE">
              <w:rPr>
                <w:rFonts w:cstheme="minorHAnsi"/>
                <w:b/>
              </w:rPr>
              <w:t>3</w:t>
            </w:r>
          </w:p>
        </w:tc>
        <w:tc>
          <w:tcPr>
            <w:tcW w:w="4190" w:type="pct"/>
          </w:tcPr>
          <w:p w14:paraId="5D9AABD2" w14:textId="77777777" w:rsidR="00577F8E" w:rsidRPr="00573241" w:rsidRDefault="0078527E">
            <w:pPr>
              <w:rPr>
                <w:rFonts w:cstheme="minorHAnsi"/>
              </w:rPr>
            </w:pPr>
            <w:r w:rsidRPr="00573241">
              <w:rPr>
                <w:rFonts w:cstheme="minorHAnsi"/>
                <w:b/>
              </w:rPr>
              <w:t>Transport/Road Safety – Lead KM</w:t>
            </w:r>
          </w:p>
          <w:p w14:paraId="130F8126" w14:textId="77777777" w:rsidR="00F973DE" w:rsidRDefault="0031358C" w:rsidP="00606330">
            <w:pPr>
              <w:spacing w:before="100" w:beforeAutospacing="1" w:after="100" w:afterAutospacing="1"/>
              <w:rPr>
                <w:rFonts w:cstheme="minorHAnsi"/>
              </w:rPr>
            </w:pPr>
            <w:r w:rsidRPr="00573241">
              <w:rPr>
                <w:rFonts w:cstheme="minorHAnsi"/>
              </w:rPr>
              <w:t xml:space="preserve">KM confirmed the speed gun was in for repair.  </w:t>
            </w:r>
          </w:p>
          <w:p w14:paraId="11BE6E36" w14:textId="638F7F32" w:rsidR="00E8609D" w:rsidRPr="00573241" w:rsidRDefault="0031358C" w:rsidP="00606330">
            <w:pPr>
              <w:spacing w:before="100" w:beforeAutospacing="1" w:after="100" w:afterAutospacing="1"/>
              <w:rPr>
                <w:rFonts w:cstheme="minorHAnsi"/>
              </w:rPr>
            </w:pPr>
            <w:r w:rsidRPr="00573241">
              <w:rPr>
                <w:rFonts w:cstheme="minorHAnsi"/>
              </w:rPr>
              <w:t xml:space="preserve">RD confirmed he was chasing </w:t>
            </w:r>
            <w:r w:rsidR="00C7000F" w:rsidRPr="00573241">
              <w:rPr>
                <w:rFonts w:cstheme="minorHAnsi"/>
              </w:rPr>
              <w:t>re gateways and confirmed Jamie Fisher was looking into it and would report back to RD</w:t>
            </w:r>
          </w:p>
        </w:tc>
        <w:tc>
          <w:tcPr>
            <w:tcW w:w="477" w:type="pct"/>
          </w:tcPr>
          <w:p w14:paraId="007B2B33" w14:textId="77777777" w:rsidR="001972EB" w:rsidRDefault="001972EB" w:rsidP="00606330">
            <w:pPr>
              <w:rPr>
                <w:rFonts w:cstheme="minorHAnsi"/>
                <w:b/>
              </w:rPr>
            </w:pPr>
          </w:p>
          <w:p w14:paraId="5B9B6B89" w14:textId="77777777" w:rsidR="00F973DE" w:rsidRDefault="00F973DE" w:rsidP="00606330">
            <w:pPr>
              <w:rPr>
                <w:rFonts w:cstheme="minorHAnsi"/>
                <w:b/>
              </w:rPr>
            </w:pPr>
          </w:p>
          <w:p w14:paraId="400D9164" w14:textId="77777777" w:rsidR="00F973DE" w:rsidRDefault="00F973DE" w:rsidP="00606330">
            <w:pPr>
              <w:rPr>
                <w:rFonts w:cstheme="minorHAnsi"/>
                <w:b/>
              </w:rPr>
            </w:pPr>
          </w:p>
          <w:p w14:paraId="5818C8B1" w14:textId="77777777" w:rsidR="00F973DE" w:rsidRDefault="00F973DE" w:rsidP="00606330">
            <w:pPr>
              <w:rPr>
                <w:rFonts w:cstheme="minorHAnsi"/>
                <w:b/>
              </w:rPr>
            </w:pPr>
          </w:p>
          <w:p w14:paraId="5196B5B4" w14:textId="54DA5C6E" w:rsidR="00F973DE" w:rsidRPr="00573241" w:rsidRDefault="00F973DE" w:rsidP="00606330">
            <w:pPr>
              <w:rPr>
                <w:rFonts w:cstheme="minorHAnsi"/>
                <w:b/>
              </w:rPr>
            </w:pPr>
            <w:r>
              <w:rPr>
                <w:rFonts w:cstheme="minorHAnsi"/>
                <w:b/>
              </w:rPr>
              <w:t>RD</w:t>
            </w:r>
          </w:p>
        </w:tc>
      </w:tr>
      <w:tr w:rsidR="00C7000F" w:rsidRPr="00573241" w14:paraId="6395C023" w14:textId="77777777" w:rsidTr="004B2141">
        <w:trPr>
          <w:trHeight w:val="533"/>
        </w:trPr>
        <w:tc>
          <w:tcPr>
            <w:tcW w:w="333" w:type="pct"/>
          </w:tcPr>
          <w:p w14:paraId="40DA0156" w14:textId="77777777" w:rsidR="00C7000F" w:rsidRPr="00573241" w:rsidRDefault="00C7000F" w:rsidP="002D128D">
            <w:pPr>
              <w:rPr>
                <w:rFonts w:cstheme="minorHAnsi"/>
                <w:b/>
              </w:rPr>
            </w:pPr>
          </w:p>
        </w:tc>
        <w:tc>
          <w:tcPr>
            <w:tcW w:w="4190" w:type="pct"/>
          </w:tcPr>
          <w:p w14:paraId="06722241" w14:textId="77777777" w:rsidR="00985370" w:rsidRPr="00573241" w:rsidRDefault="00985370" w:rsidP="00985370">
            <w:pPr>
              <w:rPr>
                <w:rFonts w:cstheme="minorHAnsi"/>
                <w:b/>
              </w:rPr>
            </w:pPr>
            <w:r w:rsidRPr="00573241">
              <w:rPr>
                <w:rFonts w:cstheme="minorHAnsi"/>
                <w:b/>
              </w:rPr>
              <w:t>Parish Councillor Role</w:t>
            </w:r>
          </w:p>
          <w:p w14:paraId="6398BB34" w14:textId="77777777" w:rsidR="00985370" w:rsidRPr="00573241" w:rsidRDefault="00985370" w:rsidP="00985370">
            <w:pPr>
              <w:rPr>
                <w:rFonts w:cstheme="minorHAnsi"/>
              </w:rPr>
            </w:pPr>
          </w:p>
          <w:p w14:paraId="75529E71" w14:textId="1FCE1CA6" w:rsidR="00C7000F" w:rsidRPr="00573241" w:rsidRDefault="00985370">
            <w:pPr>
              <w:rPr>
                <w:rFonts w:cstheme="minorHAnsi"/>
              </w:rPr>
            </w:pPr>
            <w:r w:rsidRPr="00573241">
              <w:rPr>
                <w:rFonts w:cstheme="minorHAnsi"/>
              </w:rPr>
              <w:t xml:space="preserve">RD Introduced Jane Cliffe </w:t>
            </w:r>
            <w:r w:rsidRPr="00573241">
              <w:rPr>
                <w:rFonts w:cstheme="minorHAnsi"/>
                <w:lang w:val="en-US" w:eastAsia="en-GB"/>
              </w:rPr>
              <w:t>who was the other candidates applying for the Parish Councillor role.  She gave a brief outline of how she saw the role and her</w:t>
            </w:r>
            <w:r w:rsidR="00623B74">
              <w:rPr>
                <w:rFonts w:cstheme="minorHAnsi"/>
                <w:lang w:val="en-US" w:eastAsia="en-GB"/>
              </w:rPr>
              <w:t xml:space="preserve"> </w:t>
            </w:r>
            <w:r w:rsidRPr="00573241">
              <w:rPr>
                <w:rFonts w:cstheme="minorHAnsi"/>
                <w:lang w:val="en-US" w:eastAsia="en-GB"/>
              </w:rPr>
              <w:t>reasons for wanting to sit on the Parish Council</w:t>
            </w:r>
          </w:p>
        </w:tc>
        <w:tc>
          <w:tcPr>
            <w:tcW w:w="477" w:type="pct"/>
          </w:tcPr>
          <w:p w14:paraId="7D954C1C" w14:textId="77777777" w:rsidR="00C7000F" w:rsidRPr="00573241" w:rsidRDefault="00C7000F" w:rsidP="00606330">
            <w:pPr>
              <w:rPr>
                <w:rFonts w:cstheme="minorHAnsi"/>
                <w:b/>
              </w:rPr>
            </w:pPr>
          </w:p>
        </w:tc>
      </w:tr>
      <w:tr w:rsidR="00023952" w:rsidRPr="00573241" w14:paraId="40D0893A" w14:textId="77777777" w:rsidTr="004B2141">
        <w:tc>
          <w:tcPr>
            <w:tcW w:w="333" w:type="pct"/>
          </w:tcPr>
          <w:p w14:paraId="02F8E333" w14:textId="357B1C38" w:rsidR="00023952" w:rsidRPr="00573241" w:rsidRDefault="00A86C20" w:rsidP="0027082E">
            <w:pPr>
              <w:rPr>
                <w:rFonts w:cstheme="minorHAnsi"/>
                <w:b/>
              </w:rPr>
            </w:pPr>
            <w:r w:rsidRPr="00573241">
              <w:rPr>
                <w:rFonts w:cstheme="minorHAnsi"/>
                <w:b/>
              </w:rPr>
              <w:t>C11</w:t>
            </w:r>
            <w:r w:rsidR="00F973DE">
              <w:rPr>
                <w:rFonts w:cstheme="minorHAnsi"/>
                <w:b/>
              </w:rPr>
              <w:t>4</w:t>
            </w:r>
          </w:p>
        </w:tc>
        <w:tc>
          <w:tcPr>
            <w:tcW w:w="4190" w:type="pct"/>
          </w:tcPr>
          <w:p w14:paraId="2130BEE5" w14:textId="77777777" w:rsidR="00023952" w:rsidRPr="00573241" w:rsidRDefault="0078527E">
            <w:pPr>
              <w:rPr>
                <w:rFonts w:cstheme="minorHAnsi"/>
                <w:b/>
              </w:rPr>
            </w:pPr>
            <w:r w:rsidRPr="00573241">
              <w:rPr>
                <w:rFonts w:cstheme="minorHAnsi"/>
                <w:b/>
              </w:rPr>
              <w:t>Community/Social Activities/Village Communications/Creamfields – Lead MW</w:t>
            </w:r>
          </w:p>
          <w:p w14:paraId="661826D7" w14:textId="77777777" w:rsidR="0027082E" w:rsidRPr="00573241" w:rsidRDefault="0027082E" w:rsidP="00AB0E6C">
            <w:pPr>
              <w:rPr>
                <w:rFonts w:cstheme="minorHAnsi"/>
              </w:rPr>
            </w:pPr>
          </w:p>
          <w:p w14:paraId="4796FA2B" w14:textId="77777777" w:rsidR="00C703D7" w:rsidRPr="00573241" w:rsidRDefault="00C7000F" w:rsidP="00C703D7">
            <w:pPr>
              <w:rPr>
                <w:rFonts w:cstheme="minorHAnsi"/>
              </w:rPr>
            </w:pPr>
            <w:r w:rsidRPr="00573241">
              <w:rPr>
                <w:rFonts w:cstheme="minorHAnsi"/>
              </w:rPr>
              <w:t>MW confirmed 31</w:t>
            </w:r>
            <w:r w:rsidRPr="00573241">
              <w:rPr>
                <w:rFonts w:cstheme="minorHAnsi"/>
                <w:vertAlign w:val="superscript"/>
              </w:rPr>
              <w:t>st</w:t>
            </w:r>
            <w:r w:rsidRPr="00573241">
              <w:rPr>
                <w:rFonts w:cstheme="minorHAnsi"/>
              </w:rPr>
              <w:t xml:space="preserve"> October </w:t>
            </w:r>
            <w:r w:rsidR="00356BE3" w:rsidRPr="00573241">
              <w:rPr>
                <w:rFonts w:cstheme="minorHAnsi"/>
              </w:rPr>
              <w:t xml:space="preserve">was incredibly successful with lots of comments on Hatton Life &amp; Facebook.  </w:t>
            </w:r>
          </w:p>
          <w:p w14:paraId="06082B53" w14:textId="77777777" w:rsidR="00356BE3" w:rsidRPr="00573241" w:rsidRDefault="00356BE3" w:rsidP="00C703D7">
            <w:pPr>
              <w:rPr>
                <w:rFonts w:cstheme="minorHAnsi"/>
              </w:rPr>
            </w:pPr>
          </w:p>
          <w:p w14:paraId="0272D19E" w14:textId="77777777" w:rsidR="00356BE3" w:rsidRPr="00573241" w:rsidRDefault="00356BE3" w:rsidP="00C703D7">
            <w:pPr>
              <w:rPr>
                <w:rFonts w:cstheme="minorHAnsi"/>
              </w:rPr>
            </w:pPr>
            <w:r w:rsidRPr="00573241">
              <w:rPr>
                <w:rFonts w:cstheme="minorHAnsi"/>
              </w:rPr>
              <w:t>Chester Trip – 10 tickets sold but places still available</w:t>
            </w:r>
          </w:p>
          <w:p w14:paraId="09E0524C" w14:textId="77777777" w:rsidR="00356BE3" w:rsidRPr="00573241" w:rsidRDefault="00356BE3" w:rsidP="00C703D7">
            <w:pPr>
              <w:rPr>
                <w:rFonts w:cstheme="minorHAnsi"/>
              </w:rPr>
            </w:pPr>
          </w:p>
          <w:p w14:paraId="7DC1F46A" w14:textId="77777777" w:rsidR="00356BE3" w:rsidRPr="00573241" w:rsidRDefault="00BC7A1C" w:rsidP="00C703D7">
            <w:pPr>
              <w:rPr>
                <w:rFonts w:cstheme="minorHAnsi"/>
              </w:rPr>
            </w:pPr>
            <w:r w:rsidRPr="00573241">
              <w:rPr>
                <w:rFonts w:cstheme="minorHAnsi"/>
              </w:rPr>
              <w:t>Carol Singing will take place on 17</w:t>
            </w:r>
            <w:r w:rsidRPr="00573241">
              <w:rPr>
                <w:rFonts w:cstheme="minorHAnsi"/>
                <w:vertAlign w:val="superscript"/>
              </w:rPr>
              <w:t>th</w:t>
            </w:r>
            <w:r w:rsidRPr="00573241">
              <w:rPr>
                <w:rFonts w:cstheme="minorHAnsi"/>
              </w:rPr>
              <w:t xml:space="preserve"> December 2018</w:t>
            </w:r>
          </w:p>
          <w:p w14:paraId="14CA904B" w14:textId="77777777" w:rsidR="0004277E" w:rsidRPr="00573241" w:rsidRDefault="0004277E" w:rsidP="00C703D7">
            <w:pPr>
              <w:rPr>
                <w:rFonts w:cstheme="minorHAnsi"/>
              </w:rPr>
            </w:pPr>
          </w:p>
          <w:p w14:paraId="3A0E594D" w14:textId="77777777" w:rsidR="0004277E" w:rsidRPr="00573241" w:rsidRDefault="0004277E" w:rsidP="00C703D7">
            <w:pPr>
              <w:rPr>
                <w:rFonts w:cstheme="minorHAnsi"/>
              </w:rPr>
            </w:pPr>
            <w:r w:rsidRPr="00573241">
              <w:rPr>
                <w:rFonts w:cstheme="minorHAnsi"/>
              </w:rPr>
              <w:t>Hatton Arms Brass band – promote as much as possible.</w:t>
            </w:r>
          </w:p>
          <w:p w14:paraId="5384A076" w14:textId="77777777" w:rsidR="0004277E" w:rsidRPr="00573241" w:rsidRDefault="0004277E" w:rsidP="00C703D7">
            <w:pPr>
              <w:rPr>
                <w:rFonts w:cstheme="minorHAnsi"/>
              </w:rPr>
            </w:pPr>
          </w:p>
          <w:p w14:paraId="220C9F44" w14:textId="77777777" w:rsidR="0004277E" w:rsidRPr="00573241" w:rsidRDefault="0004277E" w:rsidP="00C703D7">
            <w:pPr>
              <w:rPr>
                <w:rFonts w:cstheme="minorHAnsi"/>
              </w:rPr>
            </w:pPr>
            <w:r w:rsidRPr="00573241">
              <w:rPr>
                <w:rFonts w:cstheme="minorHAnsi"/>
              </w:rPr>
              <w:t>Village Communications – MW confirmed she was posting information on Facebook &amp; Hatton Life</w:t>
            </w:r>
          </w:p>
          <w:p w14:paraId="5946C9B8" w14:textId="77777777" w:rsidR="0004277E" w:rsidRPr="00573241" w:rsidRDefault="0004277E" w:rsidP="00C703D7">
            <w:pPr>
              <w:rPr>
                <w:rFonts w:cstheme="minorHAnsi"/>
              </w:rPr>
            </w:pPr>
          </w:p>
          <w:p w14:paraId="0BB585C4" w14:textId="77777777" w:rsidR="0004277E" w:rsidRPr="00573241" w:rsidRDefault="0004277E" w:rsidP="00C703D7">
            <w:pPr>
              <w:rPr>
                <w:rFonts w:cstheme="minorHAnsi"/>
              </w:rPr>
            </w:pPr>
            <w:r w:rsidRPr="00573241">
              <w:rPr>
                <w:rFonts w:cstheme="minorHAnsi"/>
              </w:rPr>
              <w:t>Hatton Life – MW said a firm deadline date for articles needed to be set.  A discussion followed and it was decided 27</w:t>
            </w:r>
            <w:r w:rsidRPr="00573241">
              <w:rPr>
                <w:rFonts w:cstheme="minorHAnsi"/>
                <w:vertAlign w:val="superscript"/>
              </w:rPr>
              <w:t>th</w:t>
            </w:r>
            <w:r w:rsidRPr="00573241">
              <w:rPr>
                <w:rFonts w:cstheme="minorHAnsi"/>
              </w:rPr>
              <w:t xml:space="preserve"> of each month.</w:t>
            </w:r>
          </w:p>
          <w:p w14:paraId="4DD97596" w14:textId="77777777" w:rsidR="0004277E" w:rsidRPr="00573241" w:rsidRDefault="0004277E" w:rsidP="00C703D7">
            <w:pPr>
              <w:rPr>
                <w:rFonts w:cstheme="minorHAnsi"/>
              </w:rPr>
            </w:pPr>
          </w:p>
          <w:p w14:paraId="2A80DCFA" w14:textId="65B00E2F" w:rsidR="0004277E" w:rsidRPr="00573241" w:rsidRDefault="0004277E" w:rsidP="00C703D7">
            <w:pPr>
              <w:rPr>
                <w:rFonts w:cstheme="minorHAnsi"/>
              </w:rPr>
            </w:pPr>
            <w:r w:rsidRPr="00573241">
              <w:rPr>
                <w:rFonts w:cstheme="minorHAnsi"/>
              </w:rPr>
              <w:t>Creamfields – There is a meeting due to take place on 29</w:t>
            </w:r>
            <w:r w:rsidRPr="00573241">
              <w:rPr>
                <w:rFonts w:cstheme="minorHAnsi"/>
                <w:vertAlign w:val="superscript"/>
              </w:rPr>
              <w:t>th</w:t>
            </w:r>
            <w:r w:rsidRPr="00573241">
              <w:rPr>
                <w:rFonts w:cstheme="minorHAnsi"/>
              </w:rPr>
              <w:t xml:space="preserve"> November with Creamfields.  MW </w:t>
            </w:r>
            <w:r w:rsidR="00012C78" w:rsidRPr="00573241">
              <w:rPr>
                <w:rFonts w:cstheme="minorHAnsi"/>
              </w:rPr>
              <w:t xml:space="preserve">confirmed she had had a meeting with David </w:t>
            </w:r>
            <w:r w:rsidR="005B4D31" w:rsidRPr="00573241">
              <w:rPr>
                <w:rFonts w:cstheme="minorHAnsi"/>
              </w:rPr>
              <w:t>Keane</w:t>
            </w:r>
            <w:r w:rsidR="00E53714" w:rsidRPr="00573241">
              <w:rPr>
                <w:rFonts w:cstheme="minorHAnsi"/>
              </w:rPr>
              <w:t xml:space="preserve">, Police and Crime </w:t>
            </w:r>
            <w:r w:rsidR="00F973DE" w:rsidRPr="00573241">
              <w:rPr>
                <w:rFonts w:cstheme="minorHAnsi"/>
              </w:rPr>
              <w:t>Comm</w:t>
            </w:r>
            <w:r w:rsidR="00F973DE">
              <w:rPr>
                <w:rFonts w:cstheme="minorHAnsi"/>
              </w:rPr>
              <w:t>i</w:t>
            </w:r>
            <w:r w:rsidR="00F973DE" w:rsidRPr="00573241">
              <w:rPr>
                <w:rFonts w:cstheme="minorHAnsi"/>
              </w:rPr>
              <w:t>ssioner</w:t>
            </w:r>
            <w:r w:rsidR="005B4D31" w:rsidRPr="00573241">
              <w:rPr>
                <w:rFonts w:cstheme="minorHAnsi"/>
              </w:rPr>
              <w:t>.</w:t>
            </w:r>
            <w:r w:rsidR="00012C78" w:rsidRPr="00573241">
              <w:rPr>
                <w:rFonts w:cstheme="minorHAnsi"/>
              </w:rPr>
              <w:t xml:space="preserve">  It had been noted that there were no visible Police outside the event </w:t>
            </w:r>
          </w:p>
          <w:p w14:paraId="2CAA225C" w14:textId="77777777" w:rsidR="00012C78" w:rsidRPr="00573241" w:rsidRDefault="00012C78" w:rsidP="00C703D7">
            <w:pPr>
              <w:rPr>
                <w:rFonts w:cstheme="minorHAnsi"/>
              </w:rPr>
            </w:pPr>
          </w:p>
          <w:p w14:paraId="72D2C2F1" w14:textId="0C636309" w:rsidR="00BC7A1C" w:rsidRPr="00573241" w:rsidRDefault="00832174" w:rsidP="00C703D7">
            <w:pPr>
              <w:rPr>
                <w:rFonts w:cstheme="minorHAnsi"/>
              </w:rPr>
            </w:pPr>
            <w:r w:rsidRPr="00573241">
              <w:rPr>
                <w:rFonts w:cstheme="minorHAnsi"/>
              </w:rPr>
              <w:t>MW presented a card that said “thanks for all you do for Hatton” and asked for a list of who this should go to.  Email names to MW</w:t>
            </w:r>
          </w:p>
        </w:tc>
        <w:tc>
          <w:tcPr>
            <w:tcW w:w="477" w:type="pct"/>
          </w:tcPr>
          <w:p w14:paraId="1A8D7BBC" w14:textId="77777777" w:rsidR="00304DCA" w:rsidRPr="00573241" w:rsidRDefault="00304DCA">
            <w:pPr>
              <w:rPr>
                <w:rFonts w:cstheme="minorHAnsi"/>
                <w:b/>
              </w:rPr>
            </w:pPr>
          </w:p>
        </w:tc>
      </w:tr>
      <w:tr w:rsidR="00AB0E6C" w:rsidRPr="00573241" w14:paraId="55104E27" w14:textId="77777777" w:rsidTr="004B2141">
        <w:tc>
          <w:tcPr>
            <w:tcW w:w="333" w:type="pct"/>
          </w:tcPr>
          <w:p w14:paraId="1B2D5D2D" w14:textId="5C5D5560" w:rsidR="00AB0E6C" w:rsidRPr="00573241" w:rsidRDefault="00A86C20" w:rsidP="0027082E">
            <w:pPr>
              <w:rPr>
                <w:rFonts w:cstheme="minorHAnsi"/>
                <w:b/>
              </w:rPr>
            </w:pPr>
            <w:r w:rsidRPr="00573241">
              <w:rPr>
                <w:rFonts w:cstheme="minorHAnsi"/>
                <w:b/>
              </w:rPr>
              <w:lastRenderedPageBreak/>
              <w:t>C11</w:t>
            </w:r>
            <w:r w:rsidR="00F973DE">
              <w:rPr>
                <w:rFonts w:cstheme="minorHAnsi"/>
                <w:b/>
              </w:rPr>
              <w:t>5</w:t>
            </w:r>
          </w:p>
        </w:tc>
        <w:tc>
          <w:tcPr>
            <w:tcW w:w="4190" w:type="pct"/>
          </w:tcPr>
          <w:p w14:paraId="365C386D" w14:textId="77777777" w:rsidR="00AB0E6C" w:rsidRPr="00573241" w:rsidRDefault="0078527E">
            <w:pPr>
              <w:rPr>
                <w:rFonts w:cstheme="minorHAnsi"/>
                <w:b/>
              </w:rPr>
            </w:pPr>
            <w:r w:rsidRPr="00573241">
              <w:rPr>
                <w:rFonts w:cstheme="minorHAnsi"/>
                <w:b/>
              </w:rPr>
              <w:t>Youth Matters</w:t>
            </w:r>
          </w:p>
          <w:p w14:paraId="0AED8677" w14:textId="77777777" w:rsidR="00AB0E6C" w:rsidRPr="00573241" w:rsidRDefault="00AB0E6C">
            <w:pPr>
              <w:rPr>
                <w:rFonts w:cstheme="minorHAnsi"/>
              </w:rPr>
            </w:pPr>
          </w:p>
          <w:p w14:paraId="554C470A" w14:textId="2E1D0BC6" w:rsidR="00C91BC9" w:rsidRPr="00573241" w:rsidRDefault="00152F68" w:rsidP="00985370">
            <w:pPr>
              <w:rPr>
                <w:rFonts w:cstheme="minorHAnsi"/>
              </w:rPr>
            </w:pPr>
            <w:r w:rsidRPr="00573241">
              <w:rPr>
                <w:rFonts w:cstheme="minorHAnsi"/>
              </w:rPr>
              <w:t>Nil to report</w:t>
            </w:r>
            <w:r w:rsidR="004E7EF6" w:rsidRPr="00573241">
              <w:rPr>
                <w:rFonts w:cstheme="minorHAnsi"/>
              </w:rPr>
              <w:t xml:space="preserve"> – it was agreed to </w:t>
            </w:r>
            <w:r w:rsidR="00832174" w:rsidRPr="00573241">
              <w:rPr>
                <w:rFonts w:cstheme="minorHAnsi"/>
              </w:rPr>
              <w:t>change the</w:t>
            </w:r>
            <w:r w:rsidR="004E7EF6" w:rsidRPr="00573241">
              <w:rPr>
                <w:rFonts w:cstheme="minorHAnsi"/>
              </w:rPr>
              <w:t xml:space="preserve"> agenda </w:t>
            </w:r>
            <w:r w:rsidR="00832174" w:rsidRPr="00573241">
              <w:rPr>
                <w:rFonts w:cstheme="minorHAnsi"/>
              </w:rPr>
              <w:t xml:space="preserve">item to </w:t>
            </w:r>
            <w:r w:rsidR="004E7EF6" w:rsidRPr="00573241">
              <w:rPr>
                <w:rFonts w:cstheme="minorHAnsi"/>
              </w:rPr>
              <w:t>Youth Representative recruitment.</w:t>
            </w:r>
          </w:p>
        </w:tc>
        <w:tc>
          <w:tcPr>
            <w:tcW w:w="477" w:type="pct"/>
          </w:tcPr>
          <w:p w14:paraId="224D6200" w14:textId="77777777" w:rsidR="004E7EF6" w:rsidRDefault="004E7EF6">
            <w:pPr>
              <w:rPr>
                <w:rFonts w:cstheme="minorHAnsi"/>
                <w:b/>
              </w:rPr>
            </w:pPr>
          </w:p>
          <w:p w14:paraId="048E97C4" w14:textId="77777777" w:rsidR="00F973DE" w:rsidRDefault="00F973DE">
            <w:pPr>
              <w:rPr>
                <w:rFonts w:cstheme="minorHAnsi"/>
                <w:b/>
              </w:rPr>
            </w:pPr>
          </w:p>
          <w:p w14:paraId="6A4E333B" w14:textId="39548BDA" w:rsidR="00F973DE" w:rsidRPr="00573241" w:rsidRDefault="00F973DE">
            <w:pPr>
              <w:rPr>
                <w:rFonts w:cstheme="minorHAnsi"/>
                <w:b/>
              </w:rPr>
            </w:pPr>
            <w:r>
              <w:rPr>
                <w:rFonts w:cstheme="minorHAnsi"/>
                <w:b/>
              </w:rPr>
              <w:t>EM</w:t>
            </w:r>
          </w:p>
        </w:tc>
      </w:tr>
      <w:tr w:rsidR="009877E7" w:rsidRPr="00573241" w14:paraId="1AE60444" w14:textId="77777777" w:rsidTr="004B2141">
        <w:tc>
          <w:tcPr>
            <w:tcW w:w="333" w:type="pct"/>
          </w:tcPr>
          <w:p w14:paraId="6D930156" w14:textId="5B843308" w:rsidR="009877E7" w:rsidRPr="00573241" w:rsidRDefault="00A86C20" w:rsidP="00B611A4">
            <w:pPr>
              <w:rPr>
                <w:rFonts w:cstheme="minorHAnsi"/>
                <w:b/>
              </w:rPr>
            </w:pPr>
            <w:r w:rsidRPr="00573241">
              <w:rPr>
                <w:rFonts w:cstheme="minorHAnsi"/>
                <w:b/>
              </w:rPr>
              <w:t>C11</w:t>
            </w:r>
            <w:r w:rsidR="00F973DE">
              <w:rPr>
                <w:rFonts w:cstheme="minorHAnsi"/>
                <w:b/>
              </w:rPr>
              <w:t>6</w:t>
            </w:r>
          </w:p>
        </w:tc>
        <w:tc>
          <w:tcPr>
            <w:tcW w:w="4190" w:type="pct"/>
          </w:tcPr>
          <w:p w14:paraId="3BA731E9" w14:textId="77777777" w:rsidR="009877E7" w:rsidRPr="00573241" w:rsidRDefault="0078527E">
            <w:pPr>
              <w:rPr>
                <w:rFonts w:cstheme="minorHAnsi"/>
                <w:b/>
              </w:rPr>
            </w:pPr>
            <w:r w:rsidRPr="00573241">
              <w:rPr>
                <w:rFonts w:cstheme="minorHAnsi"/>
                <w:b/>
              </w:rPr>
              <w:t>Chair Matters</w:t>
            </w:r>
          </w:p>
          <w:p w14:paraId="18328041" w14:textId="77777777" w:rsidR="000F2D69" w:rsidRPr="00573241" w:rsidRDefault="000F2D69" w:rsidP="0078527E">
            <w:pPr>
              <w:rPr>
                <w:rFonts w:cstheme="minorHAnsi"/>
              </w:rPr>
            </w:pPr>
          </w:p>
          <w:p w14:paraId="646EF176" w14:textId="77777777" w:rsidR="004E7EF6" w:rsidRPr="00573241" w:rsidRDefault="00623158" w:rsidP="0078527E">
            <w:pPr>
              <w:rPr>
                <w:rFonts w:cstheme="minorHAnsi"/>
              </w:rPr>
            </w:pPr>
            <w:r w:rsidRPr="00573241">
              <w:rPr>
                <w:rFonts w:cstheme="minorHAnsi"/>
              </w:rPr>
              <w:t xml:space="preserve">Vision Statement – </w:t>
            </w:r>
            <w:r w:rsidR="00832174" w:rsidRPr="00573241">
              <w:rPr>
                <w:rFonts w:cstheme="minorHAnsi"/>
              </w:rPr>
              <w:t>defer to next meeting</w:t>
            </w:r>
          </w:p>
          <w:p w14:paraId="0F323062" w14:textId="77777777" w:rsidR="006C7729" w:rsidRPr="00573241" w:rsidRDefault="006C7729" w:rsidP="0078527E">
            <w:pPr>
              <w:rPr>
                <w:rFonts w:cstheme="minorHAnsi"/>
              </w:rPr>
            </w:pPr>
          </w:p>
          <w:p w14:paraId="1376E464" w14:textId="5BA4416E" w:rsidR="006C7729" w:rsidRPr="00573241" w:rsidRDefault="006C7729" w:rsidP="0078527E">
            <w:pPr>
              <w:rPr>
                <w:rFonts w:cstheme="minorHAnsi"/>
              </w:rPr>
            </w:pPr>
            <w:r w:rsidRPr="00573241">
              <w:rPr>
                <w:rFonts w:cstheme="minorHAnsi"/>
              </w:rPr>
              <w:t xml:space="preserve">Village Hall Feasibility Group – RD has asked for a full report.  As yet nothing has been received.  </w:t>
            </w:r>
            <w:r w:rsidR="00F973DE">
              <w:rPr>
                <w:rFonts w:cstheme="minorHAnsi"/>
              </w:rPr>
              <w:t>RD asked for this to go as an a</w:t>
            </w:r>
            <w:r w:rsidRPr="00573241">
              <w:rPr>
                <w:rFonts w:cstheme="minorHAnsi"/>
              </w:rPr>
              <w:t>genda item on the next meeting.</w:t>
            </w:r>
          </w:p>
          <w:p w14:paraId="53247A10" w14:textId="77777777" w:rsidR="006C7729" w:rsidRPr="00573241" w:rsidRDefault="006C7729" w:rsidP="0078527E">
            <w:pPr>
              <w:rPr>
                <w:rFonts w:cstheme="minorHAnsi"/>
              </w:rPr>
            </w:pPr>
          </w:p>
          <w:p w14:paraId="396B9852" w14:textId="77777777" w:rsidR="00623158" w:rsidRPr="00573241" w:rsidRDefault="006C7729" w:rsidP="0078527E">
            <w:pPr>
              <w:rPr>
                <w:rFonts w:cstheme="minorHAnsi"/>
              </w:rPr>
            </w:pPr>
            <w:r w:rsidRPr="00573241">
              <w:rPr>
                <w:rFonts w:cstheme="minorHAnsi"/>
              </w:rPr>
              <w:t>With regard to the 2 candidates applying for Parish Councillor post – votes to RD by 7pm on Wednesday.  RD will then inform let everyone know who the successful candidate is.</w:t>
            </w:r>
          </w:p>
        </w:tc>
        <w:tc>
          <w:tcPr>
            <w:tcW w:w="477" w:type="pct"/>
          </w:tcPr>
          <w:p w14:paraId="3BDB1014" w14:textId="77777777" w:rsidR="004E7EF6" w:rsidRDefault="004E7EF6">
            <w:pPr>
              <w:rPr>
                <w:rFonts w:cstheme="minorHAnsi"/>
                <w:b/>
              </w:rPr>
            </w:pPr>
          </w:p>
          <w:p w14:paraId="70434BBC" w14:textId="77777777" w:rsidR="00F973DE" w:rsidRDefault="00F973DE">
            <w:pPr>
              <w:rPr>
                <w:rFonts w:cstheme="minorHAnsi"/>
                <w:b/>
              </w:rPr>
            </w:pPr>
          </w:p>
          <w:p w14:paraId="598AB098" w14:textId="77777777" w:rsidR="00F973DE" w:rsidRDefault="00F973DE">
            <w:pPr>
              <w:rPr>
                <w:rFonts w:cstheme="minorHAnsi"/>
                <w:b/>
              </w:rPr>
            </w:pPr>
          </w:p>
          <w:p w14:paraId="4455CBA1" w14:textId="77777777" w:rsidR="00F973DE" w:rsidRDefault="00F973DE">
            <w:pPr>
              <w:rPr>
                <w:rFonts w:cstheme="minorHAnsi"/>
                <w:b/>
              </w:rPr>
            </w:pPr>
          </w:p>
          <w:p w14:paraId="2A6C8959" w14:textId="77777777" w:rsidR="00F973DE" w:rsidRDefault="00F973DE">
            <w:pPr>
              <w:rPr>
                <w:rFonts w:cstheme="minorHAnsi"/>
                <w:b/>
              </w:rPr>
            </w:pPr>
            <w:r>
              <w:rPr>
                <w:rFonts w:cstheme="minorHAnsi"/>
                <w:b/>
              </w:rPr>
              <w:t>EM</w:t>
            </w:r>
          </w:p>
          <w:p w14:paraId="7C028273" w14:textId="77777777" w:rsidR="00F973DE" w:rsidRDefault="00F973DE">
            <w:pPr>
              <w:rPr>
                <w:rFonts w:cstheme="minorHAnsi"/>
                <w:b/>
              </w:rPr>
            </w:pPr>
          </w:p>
          <w:p w14:paraId="2677C03A" w14:textId="77777777" w:rsidR="00F973DE" w:rsidRDefault="00F973DE">
            <w:pPr>
              <w:rPr>
                <w:rFonts w:cstheme="minorHAnsi"/>
                <w:b/>
              </w:rPr>
            </w:pPr>
          </w:p>
          <w:p w14:paraId="6FBF59D4" w14:textId="34F1ED53" w:rsidR="00F973DE" w:rsidRPr="00573241" w:rsidRDefault="00F973DE">
            <w:pPr>
              <w:rPr>
                <w:rFonts w:cstheme="minorHAnsi"/>
                <w:b/>
              </w:rPr>
            </w:pPr>
            <w:r>
              <w:rPr>
                <w:rFonts w:cstheme="minorHAnsi"/>
                <w:b/>
              </w:rPr>
              <w:t>ALL</w:t>
            </w:r>
          </w:p>
        </w:tc>
      </w:tr>
      <w:tr w:rsidR="009F07A0" w:rsidRPr="00573241" w14:paraId="59B28E5C" w14:textId="77777777" w:rsidTr="004B2141">
        <w:tc>
          <w:tcPr>
            <w:tcW w:w="333" w:type="pct"/>
          </w:tcPr>
          <w:p w14:paraId="053E6E10" w14:textId="0A8109E5" w:rsidR="009F07A0" w:rsidRPr="00573241" w:rsidRDefault="00A86C20" w:rsidP="00B611A4">
            <w:pPr>
              <w:rPr>
                <w:rFonts w:cstheme="minorHAnsi"/>
                <w:b/>
              </w:rPr>
            </w:pPr>
            <w:r w:rsidRPr="00573241">
              <w:rPr>
                <w:rFonts w:cstheme="minorHAnsi"/>
                <w:b/>
              </w:rPr>
              <w:t>C11</w:t>
            </w:r>
            <w:r w:rsidR="00F973DE">
              <w:rPr>
                <w:rFonts w:cstheme="minorHAnsi"/>
                <w:b/>
              </w:rPr>
              <w:t>7</w:t>
            </w:r>
          </w:p>
        </w:tc>
        <w:tc>
          <w:tcPr>
            <w:tcW w:w="4190" w:type="pct"/>
          </w:tcPr>
          <w:p w14:paraId="4711089F" w14:textId="77777777" w:rsidR="009F07A0" w:rsidRPr="00573241" w:rsidRDefault="0078527E">
            <w:pPr>
              <w:rPr>
                <w:rFonts w:cstheme="minorHAnsi"/>
                <w:b/>
              </w:rPr>
            </w:pPr>
            <w:r w:rsidRPr="00573241">
              <w:rPr>
                <w:rFonts w:cstheme="minorHAnsi"/>
                <w:b/>
              </w:rPr>
              <w:t>Approval of Parish Council items for Hatton Life/Website inclusion items</w:t>
            </w:r>
          </w:p>
          <w:p w14:paraId="73848710" w14:textId="77777777" w:rsidR="00152F68" w:rsidRPr="00573241" w:rsidRDefault="00152F68">
            <w:pPr>
              <w:rPr>
                <w:rFonts w:cstheme="minorHAnsi"/>
                <w:b/>
              </w:rPr>
            </w:pPr>
          </w:p>
          <w:p w14:paraId="3E3E5FB5" w14:textId="77777777" w:rsidR="007F08C1" w:rsidRPr="00573241" w:rsidRDefault="00832174" w:rsidP="00152F68">
            <w:pPr>
              <w:pStyle w:val="ListParagraph"/>
              <w:numPr>
                <w:ilvl w:val="0"/>
                <w:numId w:val="13"/>
              </w:numPr>
              <w:rPr>
                <w:rFonts w:cstheme="minorHAnsi"/>
              </w:rPr>
            </w:pPr>
            <w:r w:rsidRPr="00573241">
              <w:rPr>
                <w:rFonts w:cstheme="minorHAnsi"/>
              </w:rPr>
              <w:t>Mobile data – ST</w:t>
            </w:r>
          </w:p>
          <w:p w14:paraId="79EA75FF" w14:textId="77777777" w:rsidR="00832174" w:rsidRPr="00573241" w:rsidRDefault="00832174" w:rsidP="00152F68">
            <w:pPr>
              <w:pStyle w:val="ListParagraph"/>
              <w:numPr>
                <w:ilvl w:val="0"/>
                <w:numId w:val="13"/>
              </w:numPr>
              <w:rPr>
                <w:rFonts w:cstheme="minorHAnsi"/>
              </w:rPr>
            </w:pPr>
            <w:r w:rsidRPr="00573241">
              <w:rPr>
                <w:rFonts w:cstheme="minorHAnsi"/>
              </w:rPr>
              <w:t>Planning update – JW</w:t>
            </w:r>
          </w:p>
          <w:p w14:paraId="32BDB046" w14:textId="77777777" w:rsidR="00832174" w:rsidRPr="00573241" w:rsidRDefault="00832174" w:rsidP="00152F68">
            <w:pPr>
              <w:pStyle w:val="ListParagraph"/>
              <w:numPr>
                <w:ilvl w:val="0"/>
                <w:numId w:val="13"/>
              </w:numPr>
              <w:rPr>
                <w:rFonts w:cstheme="minorHAnsi"/>
              </w:rPr>
            </w:pPr>
            <w:r w:rsidRPr="00573241">
              <w:rPr>
                <w:rFonts w:cstheme="minorHAnsi"/>
              </w:rPr>
              <w:t>Carol Singing – MW</w:t>
            </w:r>
          </w:p>
          <w:p w14:paraId="322031FE" w14:textId="32F3BB8B" w:rsidR="00832174" w:rsidRDefault="00832174" w:rsidP="00152F68">
            <w:pPr>
              <w:pStyle w:val="ListParagraph"/>
              <w:numPr>
                <w:ilvl w:val="0"/>
                <w:numId w:val="13"/>
              </w:numPr>
              <w:rPr>
                <w:rFonts w:cstheme="minorHAnsi"/>
              </w:rPr>
            </w:pPr>
            <w:r w:rsidRPr="00573241">
              <w:rPr>
                <w:rFonts w:cstheme="minorHAnsi"/>
              </w:rPr>
              <w:t xml:space="preserve">Residents happening </w:t>
            </w:r>
            <w:r w:rsidR="00573241">
              <w:rPr>
                <w:rFonts w:cstheme="minorHAnsi"/>
              </w:rPr>
              <w:t>–</w:t>
            </w:r>
            <w:r w:rsidRPr="00573241">
              <w:rPr>
                <w:rFonts w:cstheme="minorHAnsi"/>
              </w:rPr>
              <w:t xml:space="preserve"> ST</w:t>
            </w:r>
          </w:p>
          <w:p w14:paraId="182A9878" w14:textId="10F7C593" w:rsidR="00AE6E8A" w:rsidRPr="008B5279" w:rsidRDefault="00573241" w:rsidP="0078527E">
            <w:pPr>
              <w:pStyle w:val="ListParagraph"/>
              <w:numPr>
                <w:ilvl w:val="0"/>
                <w:numId w:val="13"/>
              </w:numPr>
              <w:rPr>
                <w:rFonts w:cstheme="minorHAnsi"/>
              </w:rPr>
            </w:pPr>
            <w:r>
              <w:rPr>
                <w:rFonts w:eastAsia="Times New Roman"/>
              </w:rPr>
              <w:t xml:space="preserve">RD to write an article in 2019 re the increase and WBC new approach to discounted tax </w:t>
            </w:r>
            <w:proofErr w:type="gramStart"/>
            <w:r>
              <w:rPr>
                <w:rFonts w:eastAsia="Times New Roman"/>
              </w:rPr>
              <w:t>payers</w:t>
            </w:r>
            <w:proofErr w:type="gramEnd"/>
            <w:r>
              <w:rPr>
                <w:rFonts w:eastAsia="Times New Roman"/>
              </w:rPr>
              <w:t xml:space="preserve"> impact at a local level.</w:t>
            </w:r>
          </w:p>
        </w:tc>
        <w:tc>
          <w:tcPr>
            <w:tcW w:w="477" w:type="pct"/>
          </w:tcPr>
          <w:p w14:paraId="3527FA1A" w14:textId="77777777" w:rsidR="00AE6E8A" w:rsidRPr="00573241" w:rsidRDefault="00AE6E8A">
            <w:pPr>
              <w:rPr>
                <w:rFonts w:cstheme="minorHAnsi"/>
                <w:b/>
              </w:rPr>
            </w:pPr>
          </w:p>
        </w:tc>
      </w:tr>
      <w:tr w:rsidR="00A433D9" w:rsidRPr="00573241" w14:paraId="6B124259" w14:textId="77777777" w:rsidTr="004B2141">
        <w:tc>
          <w:tcPr>
            <w:tcW w:w="333" w:type="pct"/>
          </w:tcPr>
          <w:p w14:paraId="320C543C" w14:textId="2DB70E97" w:rsidR="00A433D9" w:rsidRPr="00573241" w:rsidRDefault="00A86C20" w:rsidP="00AE6E8A">
            <w:pPr>
              <w:rPr>
                <w:rFonts w:cstheme="minorHAnsi"/>
                <w:b/>
              </w:rPr>
            </w:pPr>
            <w:r w:rsidRPr="00573241">
              <w:rPr>
                <w:rFonts w:cstheme="minorHAnsi"/>
                <w:b/>
              </w:rPr>
              <w:t>C11</w:t>
            </w:r>
            <w:r w:rsidR="00F973DE">
              <w:rPr>
                <w:rFonts w:cstheme="minorHAnsi"/>
                <w:b/>
              </w:rPr>
              <w:t>8</w:t>
            </w:r>
          </w:p>
        </w:tc>
        <w:tc>
          <w:tcPr>
            <w:tcW w:w="4190" w:type="pct"/>
          </w:tcPr>
          <w:p w14:paraId="1E086275" w14:textId="77777777" w:rsidR="00A433D9" w:rsidRPr="00573241" w:rsidRDefault="0078527E">
            <w:pPr>
              <w:rPr>
                <w:rFonts w:cstheme="minorHAnsi"/>
              </w:rPr>
            </w:pPr>
            <w:r w:rsidRPr="00573241">
              <w:rPr>
                <w:rFonts w:cstheme="minorHAnsi"/>
                <w:b/>
              </w:rPr>
              <w:t>Councillor issues or Resident issues previously raised with Councillors directly</w:t>
            </w:r>
          </w:p>
          <w:p w14:paraId="42B5E21E" w14:textId="77777777" w:rsidR="000F2D69" w:rsidRPr="00573241" w:rsidRDefault="000F2D69">
            <w:pPr>
              <w:rPr>
                <w:rFonts w:cstheme="minorHAnsi"/>
              </w:rPr>
            </w:pPr>
          </w:p>
          <w:p w14:paraId="56B07AE7" w14:textId="77777777" w:rsidR="00623158" w:rsidRPr="00573241" w:rsidRDefault="00832174" w:rsidP="00832174">
            <w:pPr>
              <w:rPr>
                <w:rFonts w:cstheme="minorHAnsi"/>
              </w:rPr>
            </w:pPr>
            <w:r w:rsidRPr="00573241">
              <w:rPr>
                <w:rFonts w:cstheme="minorHAnsi"/>
              </w:rPr>
              <w:t xml:space="preserve">ST reported he was still receiving comments from people that they were extremely disappointed about the Pensioner’s Christmas Party not taking place.  It had been mentioned that in the past the bar had been abused and it was suggested giving people a voucher.  RD suggested putting on the next agenda and asked ST to report back to the person who had raised the issue that this would be discussed a t the next meeting </w:t>
            </w:r>
          </w:p>
        </w:tc>
        <w:tc>
          <w:tcPr>
            <w:tcW w:w="477" w:type="pct"/>
          </w:tcPr>
          <w:p w14:paraId="3671ECF2" w14:textId="77777777" w:rsidR="00AE6E8A" w:rsidRPr="00EB2E29" w:rsidRDefault="00AE6E8A">
            <w:pPr>
              <w:rPr>
                <w:rFonts w:cstheme="minorHAnsi"/>
                <w:b/>
              </w:rPr>
            </w:pPr>
          </w:p>
          <w:p w14:paraId="4B67E03C" w14:textId="5156C4EF" w:rsidR="00F973DE" w:rsidRPr="00EB2E29" w:rsidRDefault="00F973DE">
            <w:pPr>
              <w:rPr>
                <w:rFonts w:cstheme="minorHAnsi"/>
                <w:b/>
              </w:rPr>
            </w:pPr>
            <w:r w:rsidRPr="00EB2E29">
              <w:rPr>
                <w:rFonts w:cstheme="minorHAnsi"/>
                <w:b/>
              </w:rPr>
              <w:t>EM/ST</w:t>
            </w:r>
          </w:p>
        </w:tc>
      </w:tr>
      <w:tr w:rsidR="007D10A5" w:rsidRPr="00573241" w14:paraId="00B8F47F" w14:textId="77777777" w:rsidTr="004B2141">
        <w:tc>
          <w:tcPr>
            <w:tcW w:w="333" w:type="pct"/>
          </w:tcPr>
          <w:p w14:paraId="36884765" w14:textId="35CC9EA2" w:rsidR="007D10A5" w:rsidRPr="00573241" w:rsidRDefault="00A86C20">
            <w:pPr>
              <w:rPr>
                <w:rFonts w:cstheme="minorHAnsi"/>
                <w:b/>
              </w:rPr>
            </w:pPr>
            <w:r w:rsidRPr="00573241">
              <w:rPr>
                <w:rFonts w:cstheme="minorHAnsi"/>
                <w:b/>
              </w:rPr>
              <w:t>C11</w:t>
            </w:r>
            <w:r w:rsidR="00F973DE">
              <w:rPr>
                <w:rFonts w:cstheme="minorHAnsi"/>
                <w:b/>
              </w:rPr>
              <w:t>9</w:t>
            </w:r>
          </w:p>
        </w:tc>
        <w:tc>
          <w:tcPr>
            <w:tcW w:w="4190" w:type="pct"/>
          </w:tcPr>
          <w:p w14:paraId="2527B94C" w14:textId="77777777" w:rsidR="007D10A5" w:rsidRPr="00573241" w:rsidRDefault="007D10A5">
            <w:pPr>
              <w:rPr>
                <w:rFonts w:cstheme="minorHAnsi"/>
                <w:b/>
              </w:rPr>
            </w:pPr>
            <w:r w:rsidRPr="00573241">
              <w:rPr>
                <w:rFonts w:cstheme="minorHAnsi"/>
                <w:b/>
              </w:rPr>
              <w:t>Date and time of next meeting</w:t>
            </w:r>
          </w:p>
          <w:p w14:paraId="7FFC56A5" w14:textId="77777777" w:rsidR="007D10A5" w:rsidRPr="00573241" w:rsidRDefault="007D10A5">
            <w:pPr>
              <w:rPr>
                <w:rFonts w:cstheme="minorHAnsi"/>
              </w:rPr>
            </w:pPr>
          </w:p>
          <w:p w14:paraId="0E95076F" w14:textId="77777777" w:rsidR="007D10A5" w:rsidRPr="00573241" w:rsidRDefault="006C7729" w:rsidP="002E682E">
            <w:pPr>
              <w:rPr>
                <w:rFonts w:cstheme="minorHAnsi"/>
              </w:rPr>
            </w:pPr>
            <w:r w:rsidRPr="00573241">
              <w:rPr>
                <w:rFonts w:cstheme="minorHAnsi"/>
              </w:rPr>
              <w:t>21</w:t>
            </w:r>
            <w:r w:rsidRPr="00573241">
              <w:rPr>
                <w:rFonts w:cstheme="minorHAnsi"/>
                <w:vertAlign w:val="superscript"/>
              </w:rPr>
              <w:t>st</w:t>
            </w:r>
            <w:r w:rsidRPr="00573241">
              <w:rPr>
                <w:rFonts w:cstheme="minorHAnsi"/>
              </w:rPr>
              <w:t xml:space="preserve"> January 2019</w:t>
            </w:r>
            <w:r w:rsidR="002E682E" w:rsidRPr="00573241">
              <w:rPr>
                <w:rFonts w:cstheme="minorHAnsi"/>
              </w:rPr>
              <w:t xml:space="preserve">    </w:t>
            </w:r>
          </w:p>
        </w:tc>
        <w:tc>
          <w:tcPr>
            <w:tcW w:w="477" w:type="pct"/>
          </w:tcPr>
          <w:p w14:paraId="064ADACF" w14:textId="77777777" w:rsidR="00CC16E7" w:rsidRPr="00573241" w:rsidRDefault="00CC16E7">
            <w:pPr>
              <w:rPr>
                <w:rFonts w:cstheme="minorHAnsi"/>
              </w:rPr>
            </w:pPr>
          </w:p>
        </w:tc>
      </w:tr>
    </w:tbl>
    <w:p w14:paraId="52884F94" w14:textId="77777777" w:rsidR="00EB5C72" w:rsidRDefault="00EB5C72"/>
    <w:sectPr w:rsidR="00EB5C72" w:rsidSect="004B2141">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47D81" w14:textId="77777777" w:rsidR="00DD22CE" w:rsidRDefault="00DD22CE" w:rsidP="00647EBD">
      <w:pPr>
        <w:spacing w:after="0" w:line="240" w:lineRule="auto"/>
      </w:pPr>
      <w:r>
        <w:separator/>
      </w:r>
    </w:p>
  </w:endnote>
  <w:endnote w:type="continuationSeparator" w:id="0">
    <w:p w14:paraId="266E1A1C" w14:textId="77777777" w:rsidR="00DD22CE" w:rsidRDefault="00DD22CE" w:rsidP="00647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FangSong">
    <w:charset w:val="86"/>
    <w:family w:val="modern"/>
    <w:pitch w:val="fixed"/>
    <w:sig w:usb0="800002BF" w:usb1="38CF7CFA" w:usb2="00000016" w:usb3="00000000" w:csb0="00040001" w:csb1="00000000"/>
  </w:font>
  <w:font w:name="KodchiangUPC">
    <w:charset w:val="DE"/>
    <w:family w:val="roman"/>
    <w:pitch w:val="variable"/>
    <w:sig w:usb0="81000003" w:usb1="00000000" w:usb2="00000000" w:usb3="00000000" w:csb0="0001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DC0AD" w14:textId="77777777" w:rsidR="00877BAD" w:rsidRDefault="00877BAD" w:rsidP="00F60012">
    <w:pPr>
      <w:pStyle w:val="Footer"/>
      <w:pBdr>
        <w:top w:val="thinThickSmallGap" w:sz="24" w:space="1" w:color="622423"/>
      </w:pBdr>
      <w:tabs>
        <w:tab w:val="clear" w:pos="4513"/>
      </w:tabs>
      <w:rPr>
        <w:rFonts w:eastAsia="FangSong" w:cs="KodchiangUPC"/>
        <w:sz w:val="16"/>
        <w:szCs w:val="16"/>
      </w:rPr>
    </w:pPr>
    <w:r>
      <w:rPr>
        <w:rFonts w:eastAsia="FangSong" w:cs="KodchiangUPC"/>
        <w:sz w:val="16"/>
        <w:szCs w:val="16"/>
      </w:rPr>
      <w:fldChar w:fldCharType="begin"/>
    </w:r>
    <w:r>
      <w:rPr>
        <w:rFonts w:eastAsia="FangSong" w:cs="KodchiangUPC"/>
        <w:sz w:val="16"/>
        <w:szCs w:val="16"/>
      </w:rPr>
      <w:instrText xml:space="preserve"> FILENAME  \p  \* MERGEFORMAT </w:instrText>
    </w:r>
    <w:r>
      <w:rPr>
        <w:rFonts w:eastAsia="FangSong" w:cs="KodchiangUPC"/>
        <w:sz w:val="16"/>
        <w:szCs w:val="16"/>
      </w:rPr>
      <w:fldChar w:fldCharType="separate"/>
    </w:r>
    <w:r>
      <w:rPr>
        <w:rFonts w:eastAsia="FangSong" w:cs="KodchiangUPC"/>
        <w:noProof/>
        <w:sz w:val="16"/>
        <w:szCs w:val="16"/>
      </w:rPr>
      <w:t>C:\Users\Clerk\Documents\HATTON PARISH COUNCIL\Minutes\2018\November\Final  minutes of the HPC meeting held on 19th November 2018.docx</w:t>
    </w:r>
    <w:r>
      <w:rPr>
        <w:rFonts w:eastAsia="FangSong" w:cs="KodchiangUPC"/>
        <w:sz w:val="16"/>
        <w:szCs w:val="16"/>
      </w:rPr>
      <w:fldChar w:fldCharType="end"/>
    </w:r>
    <w:r w:rsidR="00F60012">
      <w:rPr>
        <w:rFonts w:eastAsia="FangSong" w:cs="KodchiangUPC"/>
        <w:sz w:val="16"/>
        <w:szCs w:val="16"/>
      </w:rPr>
      <w:fldChar w:fldCharType="begin"/>
    </w:r>
    <w:r w:rsidR="00F60012">
      <w:rPr>
        <w:rFonts w:eastAsia="FangSong" w:cs="KodchiangUPC"/>
        <w:sz w:val="16"/>
        <w:szCs w:val="16"/>
      </w:rPr>
      <w:instrText xml:space="preserve"> FILENAME  \p  \* MERGEFORMAT </w:instrText>
    </w:r>
    <w:r w:rsidR="00F60012">
      <w:rPr>
        <w:rFonts w:eastAsia="FangSong" w:cs="KodchiangUPC"/>
        <w:sz w:val="16"/>
        <w:szCs w:val="16"/>
      </w:rPr>
      <w:fldChar w:fldCharType="separate"/>
    </w:r>
    <w:r w:rsidR="00F60012">
      <w:rPr>
        <w:rFonts w:eastAsia="FangSong" w:cs="KodchiangUPC"/>
        <w:sz w:val="16"/>
        <w:szCs w:val="16"/>
      </w:rPr>
      <w:fldChar w:fldCharType="end"/>
    </w:r>
    <w:r w:rsidR="00F60012">
      <w:rPr>
        <w:rFonts w:eastAsia="FangSong" w:cs="KodchiangUPC"/>
        <w:sz w:val="16"/>
        <w:szCs w:val="16"/>
      </w:rPr>
      <w:tab/>
    </w:r>
  </w:p>
  <w:p w14:paraId="5C9F36E2" w14:textId="1732C860" w:rsidR="00647EBD" w:rsidRPr="00B44979" w:rsidRDefault="00647EBD" w:rsidP="00877BAD">
    <w:pPr>
      <w:pStyle w:val="Footer"/>
      <w:pBdr>
        <w:top w:val="thinThickSmallGap" w:sz="24" w:space="1" w:color="622423"/>
      </w:pBdr>
      <w:tabs>
        <w:tab w:val="clear" w:pos="4513"/>
      </w:tabs>
      <w:jc w:val="right"/>
      <w:rPr>
        <w:rFonts w:eastAsia="FangSong" w:cs="KodchiangUPC"/>
        <w:sz w:val="16"/>
        <w:szCs w:val="16"/>
      </w:rPr>
    </w:pPr>
    <w:r w:rsidRPr="00B44979">
      <w:rPr>
        <w:rFonts w:eastAsia="FangSong" w:cs="KodchiangUPC"/>
        <w:sz w:val="16"/>
        <w:szCs w:val="16"/>
      </w:rPr>
      <w:t xml:space="preserve">Page </w:t>
    </w:r>
    <w:r w:rsidRPr="00B44979">
      <w:rPr>
        <w:rFonts w:eastAsia="FangSong" w:cs="KodchiangUPC"/>
        <w:sz w:val="16"/>
        <w:szCs w:val="16"/>
      </w:rPr>
      <w:fldChar w:fldCharType="begin"/>
    </w:r>
    <w:r w:rsidRPr="00B44979">
      <w:rPr>
        <w:rFonts w:eastAsia="FangSong" w:cs="KodchiangUPC"/>
        <w:sz w:val="16"/>
        <w:szCs w:val="16"/>
      </w:rPr>
      <w:instrText xml:space="preserve"> PAGE   \* MERGEFORMAT </w:instrText>
    </w:r>
    <w:r w:rsidRPr="00B44979">
      <w:rPr>
        <w:rFonts w:eastAsia="FangSong" w:cs="KodchiangUPC"/>
        <w:sz w:val="16"/>
        <w:szCs w:val="16"/>
      </w:rPr>
      <w:fldChar w:fldCharType="separate"/>
    </w:r>
    <w:r w:rsidR="00923F1B">
      <w:rPr>
        <w:rFonts w:eastAsia="FangSong" w:cs="KodchiangUPC"/>
        <w:noProof/>
        <w:sz w:val="16"/>
        <w:szCs w:val="16"/>
      </w:rPr>
      <w:t>4</w:t>
    </w:r>
    <w:r w:rsidRPr="00B44979">
      <w:rPr>
        <w:rFonts w:eastAsia="FangSong" w:cs="KodchiangUPC"/>
        <w:noProof/>
        <w:sz w:val="16"/>
        <w:szCs w:val="16"/>
      </w:rPr>
      <w:fldChar w:fldCharType="end"/>
    </w:r>
  </w:p>
  <w:p w14:paraId="63096620" w14:textId="77777777" w:rsidR="00647EBD" w:rsidRDefault="00647EBD" w:rsidP="00647EBD">
    <w:pPr>
      <w:pStyle w:val="Footer"/>
      <w:pBdr>
        <w:top w:val="thinThickSmallGap" w:sz="24" w:space="1" w:color="622423"/>
      </w:pBdr>
      <w:tabs>
        <w:tab w:val="clear" w:pos="4513"/>
      </w:tabs>
      <w:rPr>
        <w:sz w:val="16"/>
        <w:szCs w:val="16"/>
      </w:rPr>
    </w:pPr>
  </w:p>
  <w:p w14:paraId="7A9FB449" w14:textId="77777777" w:rsidR="00647EBD" w:rsidRDefault="00647EBD" w:rsidP="00647EBD">
    <w:pPr>
      <w:pStyle w:val="Footer"/>
      <w:pBdr>
        <w:top w:val="thinThickSmallGap" w:sz="24" w:space="1" w:color="622423"/>
      </w:pBdr>
      <w:tabs>
        <w:tab w:val="clear" w:pos="4513"/>
      </w:tabs>
      <w:rPr>
        <w:sz w:val="16"/>
        <w:szCs w:val="16"/>
      </w:rPr>
    </w:pPr>
  </w:p>
  <w:p w14:paraId="5BD44C7A" w14:textId="77777777" w:rsidR="00647EBD" w:rsidRDefault="00647EBD" w:rsidP="00647EBD">
    <w:pPr>
      <w:pStyle w:val="Footer"/>
      <w:pBdr>
        <w:top w:val="thinThickSmallGap" w:sz="24" w:space="1" w:color="622423"/>
      </w:pBdr>
      <w:tabs>
        <w:tab w:val="clear" w:pos="4513"/>
      </w:tabs>
      <w:rPr>
        <w:sz w:val="16"/>
        <w:szCs w:val="16"/>
      </w:rPr>
    </w:pPr>
    <w:r w:rsidRPr="006D7DD1">
      <w:rPr>
        <w:sz w:val="16"/>
        <w:szCs w:val="16"/>
      </w:rPr>
      <w:t>Signed as a true copy</w:t>
    </w:r>
    <w:r>
      <w:rPr>
        <w:sz w:val="16"/>
        <w:szCs w:val="16"/>
      </w:rPr>
      <w:t xml:space="preserve">      ………………………………………………….….               </w:t>
    </w:r>
  </w:p>
  <w:p w14:paraId="7A86DD2D" w14:textId="77777777" w:rsidR="00647EBD" w:rsidRDefault="00647EBD" w:rsidP="00647EBD">
    <w:pPr>
      <w:pStyle w:val="Footer"/>
      <w:pBdr>
        <w:top w:val="thinThickSmallGap" w:sz="24" w:space="1" w:color="622423"/>
      </w:pBdr>
      <w:tabs>
        <w:tab w:val="clear" w:pos="4513"/>
      </w:tabs>
      <w:rPr>
        <w:sz w:val="16"/>
        <w:szCs w:val="16"/>
      </w:rPr>
    </w:pPr>
  </w:p>
  <w:p w14:paraId="22E00707" w14:textId="77777777" w:rsidR="00647EBD" w:rsidRDefault="00647EBD" w:rsidP="00647EBD">
    <w:pPr>
      <w:pStyle w:val="Footer"/>
      <w:pBdr>
        <w:top w:val="thinThickSmallGap" w:sz="24" w:space="1" w:color="622423"/>
      </w:pBdr>
      <w:tabs>
        <w:tab w:val="clear" w:pos="4513"/>
      </w:tabs>
      <w:rPr>
        <w:sz w:val="16"/>
        <w:szCs w:val="16"/>
      </w:rPr>
    </w:pPr>
  </w:p>
  <w:p w14:paraId="077A5ECE" w14:textId="77777777" w:rsidR="00647EBD" w:rsidRDefault="00647EBD" w:rsidP="00647EBD">
    <w:pPr>
      <w:pStyle w:val="Footer"/>
    </w:pPr>
    <w:r>
      <w:rPr>
        <w:sz w:val="16"/>
        <w:szCs w:val="16"/>
      </w:rPr>
      <w:t>Dated………………………………………….</w:t>
    </w:r>
    <w:r>
      <w:rPr>
        <w:sz w:val="16"/>
        <w:szCs w:val="16"/>
      </w:rPr>
      <w:tab/>
    </w:r>
  </w:p>
  <w:p w14:paraId="7C93AE58" w14:textId="77777777" w:rsidR="00647EBD" w:rsidRDefault="00647E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1552F" w14:textId="77777777" w:rsidR="00DD22CE" w:rsidRDefault="00DD22CE" w:rsidP="00647EBD">
      <w:pPr>
        <w:spacing w:after="0" w:line="240" w:lineRule="auto"/>
      </w:pPr>
      <w:r>
        <w:separator/>
      </w:r>
    </w:p>
  </w:footnote>
  <w:footnote w:type="continuationSeparator" w:id="0">
    <w:p w14:paraId="1F872819" w14:textId="77777777" w:rsidR="00DD22CE" w:rsidRDefault="00DD22CE" w:rsidP="00647E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7514406"/>
      <w:docPartObj>
        <w:docPartGallery w:val="Watermarks"/>
        <w:docPartUnique/>
      </w:docPartObj>
    </w:sdtPr>
    <w:sdtEndPr/>
    <w:sdtContent>
      <w:p w14:paraId="1C9AA7D6" w14:textId="77777777" w:rsidR="00053DD7" w:rsidRDefault="00DD22CE">
        <w:pPr>
          <w:pStyle w:val="Header"/>
        </w:pPr>
        <w:r>
          <w:rPr>
            <w:noProof/>
            <w:lang w:val="en-US"/>
          </w:rPr>
          <w:pict w14:anchorId="205B8A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788330" o:spid="_x0000_s2052" type="#_x0000_t136" style="position:absolute;margin-left:0;margin-top:0;width:461.1pt;height:276.65pt;rotation:315;z-index:-251658752;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0761F"/>
    <w:multiLevelType w:val="hybridMultilevel"/>
    <w:tmpl w:val="C082CB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641B51"/>
    <w:multiLevelType w:val="hybridMultilevel"/>
    <w:tmpl w:val="453EF1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5F373F"/>
    <w:multiLevelType w:val="hybridMultilevel"/>
    <w:tmpl w:val="7396D5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0A0C03"/>
    <w:multiLevelType w:val="hybridMultilevel"/>
    <w:tmpl w:val="5DFE35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41B533D"/>
    <w:multiLevelType w:val="hybridMultilevel"/>
    <w:tmpl w:val="026682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292AAF"/>
    <w:multiLevelType w:val="hybridMultilevel"/>
    <w:tmpl w:val="82B4A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DA27E0"/>
    <w:multiLevelType w:val="hybridMultilevel"/>
    <w:tmpl w:val="7B88986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987F82"/>
    <w:multiLevelType w:val="hybridMultilevel"/>
    <w:tmpl w:val="CC22B2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2E5647"/>
    <w:multiLevelType w:val="hybridMultilevel"/>
    <w:tmpl w:val="D9A8B8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495510"/>
    <w:multiLevelType w:val="hybridMultilevel"/>
    <w:tmpl w:val="28F497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9E70E9B"/>
    <w:multiLevelType w:val="hybridMultilevel"/>
    <w:tmpl w:val="27A671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AA1753B"/>
    <w:multiLevelType w:val="hybridMultilevel"/>
    <w:tmpl w:val="111CCD7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CE12181"/>
    <w:multiLevelType w:val="hybridMultilevel"/>
    <w:tmpl w:val="FF32AD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10"/>
  </w:num>
  <w:num w:numId="5">
    <w:abstractNumId w:val="3"/>
  </w:num>
  <w:num w:numId="6">
    <w:abstractNumId w:val="5"/>
  </w:num>
  <w:num w:numId="7">
    <w:abstractNumId w:val="9"/>
  </w:num>
  <w:num w:numId="8">
    <w:abstractNumId w:val="12"/>
  </w:num>
  <w:num w:numId="9">
    <w:abstractNumId w:val="11"/>
  </w:num>
  <w:num w:numId="10">
    <w:abstractNumId w:val="2"/>
  </w:num>
  <w:num w:numId="11">
    <w:abstractNumId w:val="8"/>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E30"/>
    <w:rsid w:val="00005A27"/>
    <w:rsid w:val="00012C78"/>
    <w:rsid w:val="00023952"/>
    <w:rsid w:val="00031A24"/>
    <w:rsid w:val="0003567E"/>
    <w:rsid w:val="0004277E"/>
    <w:rsid w:val="0004623C"/>
    <w:rsid w:val="00053DD7"/>
    <w:rsid w:val="00070B5B"/>
    <w:rsid w:val="00074301"/>
    <w:rsid w:val="0009429A"/>
    <w:rsid w:val="000B2BFD"/>
    <w:rsid w:val="000D3B15"/>
    <w:rsid w:val="000E065E"/>
    <w:rsid w:val="000E4223"/>
    <w:rsid w:val="000F11DD"/>
    <w:rsid w:val="000F2D0C"/>
    <w:rsid w:val="000F2D69"/>
    <w:rsid w:val="00100F9A"/>
    <w:rsid w:val="001273A9"/>
    <w:rsid w:val="00137231"/>
    <w:rsid w:val="00140B76"/>
    <w:rsid w:val="00141EEC"/>
    <w:rsid w:val="00144834"/>
    <w:rsid w:val="00152F68"/>
    <w:rsid w:val="00152FFD"/>
    <w:rsid w:val="001573DF"/>
    <w:rsid w:val="00160F00"/>
    <w:rsid w:val="00164B7C"/>
    <w:rsid w:val="00180A7A"/>
    <w:rsid w:val="001972EB"/>
    <w:rsid w:val="001B15D9"/>
    <w:rsid w:val="001C0E88"/>
    <w:rsid w:val="001C73E1"/>
    <w:rsid w:val="001D0205"/>
    <w:rsid w:val="001D58B3"/>
    <w:rsid w:val="001E0E69"/>
    <w:rsid w:val="001E1A7A"/>
    <w:rsid w:val="001F271A"/>
    <w:rsid w:val="001F6409"/>
    <w:rsid w:val="002242E4"/>
    <w:rsid w:val="00237EA5"/>
    <w:rsid w:val="00245EE5"/>
    <w:rsid w:val="002467EF"/>
    <w:rsid w:val="0025791A"/>
    <w:rsid w:val="0027082E"/>
    <w:rsid w:val="00274580"/>
    <w:rsid w:val="00281C08"/>
    <w:rsid w:val="002A4503"/>
    <w:rsid w:val="002D128D"/>
    <w:rsid w:val="002E682E"/>
    <w:rsid w:val="00304DCA"/>
    <w:rsid w:val="0031358C"/>
    <w:rsid w:val="0032285F"/>
    <w:rsid w:val="00324AA3"/>
    <w:rsid w:val="00345221"/>
    <w:rsid w:val="00356BE3"/>
    <w:rsid w:val="00360F32"/>
    <w:rsid w:val="0036553C"/>
    <w:rsid w:val="003839D1"/>
    <w:rsid w:val="00386AB1"/>
    <w:rsid w:val="003929AE"/>
    <w:rsid w:val="003A516D"/>
    <w:rsid w:val="003E1E25"/>
    <w:rsid w:val="0042532E"/>
    <w:rsid w:val="0043762A"/>
    <w:rsid w:val="00483D5C"/>
    <w:rsid w:val="00484A0F"/>
    <w:rsid w:val="00493574"/>
    <w:rsid w:val="00494813"/>
    <w:rsid w:val="004B2141"/>
    <w:rsid w:val="004B7585"/>
    <w:rsid w:val="004C1A57"/>
    <w:rsid w:val="004D6AAF"/>
    <w:rsid w:val="004E38DC"/>
    <w:rsid w:val="004E7EF6"/>
    <w:rsid w:val="0052031C"/>
    <w:rsid w:val="00521DDA"/>
    <w:rsid w:val="0052223E"/>
    <w:rsid w:val="00522C3E"/>
    <w:rsid w:val="00532E0A"/>
    <w:rsid w:val="005547CD"/>
    <w:rsid w:val="00573241"/>
    <w:rsid w:val="00573CA2"/>
    <w:rsid w:val="00577F8E"/>
    <w:rsid w:val="005823B7"/>
    <w:rsid w:val="005A5A2B"/>
    <w:rsid w:val="005B4D31"/>
    <w:rsid w:val="005C4853"/>
    <w:rsid w:val="00606330"/>
    <w:rsid w:val="00607D8E"/>
    <w:rsid w:val="00607E22"/>
    <w:rsid w:val="006221FA"/>
    <w:rsid w:val="00623158"/>
    <w:rsid w:val="00623B74"/>
    <w:rsid w:val="00642575"/>
    <w:rsid w:val="00647EBD"/>
    <w:rsid w:val="0065782E"/>
    <w:rsid w:val="00663E25"/>
    <w:rsid w:val="00663EF9"/>
    <w:rsid w:val="0067622C"/>
    <w:rsid w:val="006768BD"/>
    <w:rsid w:val="006900FC"/>
    <w:rsid w:val="00695C09"/>
    <w:rsid w:val="006A0EAF"/>
    <w:rsid w:val="006C7729"/>
    <w:rsid w:val="006E12DB"/>
    <w:rsid w:val="006F6E41"/>
    <w:rsid w:val="0070241A"/>
    <w:rsid w:val="007050A6"/>
    <w:rsid w:val="0071654C"/>
    <w:rsid w:val="007542A7"/>
    <w:rsid w:val="007677BF"/>
    <w:rsid w:val="0078527E"/>
    <w:rsid w:val="007A2D2D"/>
    <w:rsid w:val="007D10A5"/>
    <w:rsid w:val="007D6C9E"/>
    <w:rsid w:val="007F08C1"/>
    <w:rsid w:val="007F7581"/>
    <w:rsid w:val="008051A8"/>
    <w:rsid w:val="00831E30"/>
    <w:rsid w:val="00832174"/>
    <w:rsid w:val="00877BAD"/>
    <w:rsid w:val="00881611"/>
    <w:rsid w:val="00891A10"/>
    <w:rsid w:val="008B5279"/>
    <w:rsid w:val="008B7C4F"/>
    <w:rsid w:val="008C0276"/>
    <w:rsid w:val="008D71DD"/>
    <w:rsid w:val="008E4611"/>
    <w:rsid w:val="008E763D"/>
    <w:rsid w:val="008F4B4F"/>
    <w:rsid w:val="009060EF"/>
    <w:rsid w:val="00923F1B"/>
    <w:rsid w:val="00925436"/>
    <w:rsid w:val="00925B2D"/>
    <w:rsid w:val="009431CB"/>
    <w:rsid w:val="00943E77"/>
    <w:rsid w:val="00946EE5"/>
    <w:rsid w:val="00967229"/>
    <w:rsid w:val="009709E1"/>
    <w:rsid w:val="00985370"/>
    <w:rsid w:val="009877E7"/>
    <w:rsid w:val="009B1724"/>
    <w:rsid w:val="009E21F5"/>
    <w:rsid w:val="009F07A0"/>
    <w:rsid w:val="00A10E46"/>
    <w:rsid w:val="00A24774"/>
    <w:rsid w:val="00A433D9"/>
    <w:rsid w:val="00A63325"/>
    <w:rsid w:val="00A77AE2"/>
    <w:rsid w:val="00A84622"/>
    <w:rsid w:val="00A86C20"/>
    <w:rsid w:val="00AA3C87"/>
    <w:rsid w:val="00AB0E6C"/>
    <w:rsid w:val="00AB1BFC"/>
    <w:rsid w:val="00AE31EB"/>
    <w:rsid w:val="00AE6E8A"/>
    <w:rsid w:val="00AF4663"/>
    <w:rsid w:val="00B603DB"/>
    <w:rsid w:val="00B611A4"/>
    <w:rsid w:val="00B74504"/>
    <w:rsid w:val="00B84401"/>
    <w:rsid w:val="00B924AC"/>
    <w:rsid w:val="00B95B05"/>
    <w:rsid w:val="00BC7A1C"/>
    <w:rsid w:val="00BE6A87"/>
    <w:rsid w:val="00BE7D0F"/>
    <w:rsid w:val="00C14B3B"/>
    <w:rsid w:val="00C209CE"/>
    <w:rsid w:val="00C26A93"/>
    <w:rsid w:val="00C57F47"/>
    <w:rsid w:val="00C7000F"/>
    <w:rsid w:val="00C7002C"/>
    <w:rsid w:val="00C703D7"/>
    <w:rsid w:val="00C74B98"/>
    <w:rsid w:val="00C91BC9"/>
    <w:rsid w:val="00CC16E7"/>
    <w:rsid w:val="00CD2F34"/>
    <w:rsid w:val="00CD57A4"/>
    <w:rsid w:val="00CF7DDE"/>
    <w:rsid w:val="00D042A7"/>
    <w:rsid w:val="00D1490C"/>
    <w:rsid w:val="00D34885"/>
    <w:rsid w:val="00D44E83"/>
    <w:rsid w:val="00D5447A"/>
    <w:rsid w:val="00D86717"/>
    <w:rsid w:val="00D96CC9"/>
    <w:rsid w:val="00DA0661"/>
    <w:rsid w:val="00DD22CE"/>
    <w:rsid w:val="00DD368A"/>
    <w:rsid w:val="00DF145F"/>
    <w:rsid w:val="00E1421E"/>
    <w:rsid w:val="00E17118"/>
    <w:rsid w:val="00E22248"/>
    <w:rsid w:val="00E44D1C"/>
    <w:rsid w:val="00E45C53"/>
    <w:rsid w:val="00E51C69"/>
    <w:rsid w:val="00E53714"/>
    <w:rsid w:val="00E81FBD"/>
    <w:rsid w:val="00E8609D"/>
    <w:rsid w:val="00EA4E47"/>
    <w:rsid w:val="00EA528E"/>
    <w:rsid w:val="00EB2E29"/>
    <w:rsid w:val="00EB5C72"/>
    <w:rsid w:val="00EC14A0"/>
    <w:rsid w:val="00F15AD2"/>
    <w:rsid w:val="00F60012"/>
    <w:rsid w:val="00F912EB"/>
    <w:rsid w:val="00F92F3D"/>
    <w:rsid w:val="00F973DE"/>
    <w:rsid w:val="00FA7CFD"/>
    <w:rsid w:val="00FC0E1B"/>
    <w:rsid w:val="00FC33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A03E4B7"/>
  <w15:chartTrackingRefBased/>
  <w15:docId w15:val="{0126E0B6-DF1A-420F-B008-0166236B7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1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7F8E"/>
    <w:pPr>
      <w:ind w:left="720"/>
      <w:contextualSpacing/>
    </w:pPr>
  </w:style>
  <w:style w:type="paragraph" w:styleId="Header">
    <w:name w:val="header"/>
    <w:basedOn w:val="Normal"/>
    <w:link w:val="HeaderChar"/>
    <w:uiPriority w:val="99"/>
    <w:unhideWhenUsed/>
    <w:rsid w:val="00647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7EBD"/>
  </w:style>
  <w:style w:type="paragraph" w:styleId="Footer">
    <w:name w:val="footer"/>
    <w:basedOn w:val="Normal"/>
    <w:link w:val="FooterChar"/>
    <w:uiPriority w:val="99"/>
    <w:unhideWhenUsed/>
    <w:rsid w:val="00647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7EBD"/>
  </w:style>
  <w:style w:type="paragraph" w:styleId="PlainText">
    <w:name w:val="Plain Text"/>
    <w:basedOn w:val="Normal"/>
    <w:link w:val="PlainTextChar"/>
    <w:uiPriority w:val="99"/>
    <w:semiHidden/>
    <w:unhideWhenUsed/>
    <w:rsid w:val="00141EE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41EEC"/>
    <w:rPr>
      <w:rFonts w:ascii="Calibri" w:hAnsi="Calibri"/>
      <w:szCs w:val="21"/>
    </w:rPr>
  </w:style>
  <w:style w:type="character" w:styleId="Hyperlink">
    <w:name w:val="Hyperlink"/>
    <w:basedOn w:val="DefaultParagraphFont"/>
    <w:uiPriority w:val="99"/>
    <w:unhideWhenUsed/>
    <w:rsid w:val="00C703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95352">
      <w:bodyDiv w:val="1"/>
      <w:marLeft w:val="0"/>
      <w:marRight w:val="0"/>
      <w:marTop w:val="0"/>
      <w:marBottom w:val="0"/>
      <w:divBdr>
        <w:top w:val="none" w:sz="0" w:space="0" w:color="auto"/>
        <w:left w:val="none" w:sz="0" w:space="0" w:color="auto"/>
        <w:bottom w:val="none" w:sz="0" w:space="0" w:color="auto"/>
        <w:right w:val="none" w:sz="0" w:space="0" w:color="auto"/>
      </w:divBdr>
    </w:div>
    <w:div w:id="728041705">
      <w:bodyDiv w:val="1"/>
      <w:marLeft w:val="0"/>
      <w:marRight w:val="0"/>
      <w:marTop w:val="0"/>
      <w:marBottom w:val="0"/>
      <w:divBdr>
        <w:top w:val="none" w:sz="0" w:space="0" w:color="auto"/>
        <w:left w:val="none" w:sz="0" w:space="0" w:color="auto"/>
        <w:bottom w:val="none" w:sz="0" w:space="0" w:color="auto"/>
        <w:right w:val="none" w:sz="0" w:space="0" w:color="auto"/>
      </w:divBdr>
    </w:div>
    <w:div w:id="815030270">
      <w:bodyDiv w:val="1"/>
      <w:marLeft w:val="0"/>
      <w:marRight w:val="0"/>
      <w:marTop w:val="0"/>
      <w:marBottom w:val="0"/>
      <w:divBdr>
        <w:top w:val="none" w:sz="0" w:space="0" w:color="auto"/>
        <w:left w:val="none" w:sz="0" w:space="0" w:color="auto"/>
        <w:bottom w:val="none" w:sz="0" w:space="0" w:color="auto"/>
        <w:right w:val="none" w:sz="0" w:space="0" w:color="auto"/>
      </w:divBdr>
    </w:div>
    <w:div w:id="862288368">
      <w:bodyDiv w:val="1"/>
      <w:marLeft w:val="0"/>
      <w:marRight w:val="0"/>
      <w:marTop w:val="0"/>
      <w:marBottom w:val="0"/>
      <w:divBdr>
        <w:top w:val="none" w:sz="0" w:space="0" w:color="auto"/>
        <w:left w:val="none" w:sz="0" w:space="0" w:color="auto"/>
        <w:bottom w:val="none" w:sz="0" w:space="0" w:color="auto"/>
        <w:right w:val="none" w:sz="0" w:space="0" w:color="auto"/>
      </w:divBdr>
    </w:div>
    <w:div w:id="1230844590">
      <w:bodyDiv w:val="1"/>
      <w:marLeft w:val="0"/>
      <w:marRight w:val="0"/>
      <w:marTop w:val="0"/>
      <w:marBottom w:val="0"/>
      <w:divBdr>
        <w:top w:val="none" w:sz="0" w:space="0" w:color="auto"/>
        <w:left w:val="none" w:sz="0" w:space="0" w:color="auto"/>
        <w:bottom w:val="none" w:sz="0" w:space="0" w:color="auto"/>
        <w:right w:val="none" w:sz="0" w:space="0" w:color="auto"/>
      </w:divBdr>
    </w:div>
    <w:div w:id="1432822367">
      <w:bodyDiv w:val="1"/>
      <w:marLeft w:val="0"/>
      <w:marRight w:val="0"/>
      <w:marTop w:val="0"/>
      <w:marBottom w:val="0"/>
      <w:divBdr>
        <w:top w:val="none" w:sz="0" w:space="0" w:color="auto"/>
        <w:left w:val="none" w:sz="0" w:space="0" w:color="auto"/>
        <w:bottom w:val="none" w:sz="0" w:space="0" w:color="auto"/>
        <w:right w:val="none" w:sz="0" w:space="0" w:color="auto"/>
      </w:divBdr>
    </w:div>
    <w:div w:id="1709379203">
      <w:bodyDiv w:val="1"/>
      <w:marLeft w:val="0"/>
      <w:marRight w:val="0"/>
      <w:marTop w:val="0"/>
      <w:marBottom w:val="0"/>
      <w:divBdr>
        <w:top w:val="none" w:sz="0" w:space="0" w:color="auto"/>
        <w:left w:val="none" w:sz="0" w:space="0" w:color="auto"/>
        <w:bottom w:val="none" w:sz="0" w:space="0" w:color="auto"/>
        <w:right w:val="none" w:sz="0" w:space="0" w:color="auto"/>
      </w:divBdr>
    </w:div>
    <w:div w:id="178503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4490B-F89A-4237-BF50-08984CACE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1149</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Marsden, Elaine</dc:creator>
  <cp:keywords/>
  <dc:description/>
  <cp:lastModifiedBy>Hatton Clerk</cp:lastModifiedBy>
  <cp:revision>3</cp:revision>
  <dcterms:created xsi:type="dcterms:W3CDTF">2019-01-13T10:19:00Z</dcterms:created>
  <dcterms:modified xsi:type="dcterms:W3CDTF">2019-01-13T10:20:00Z</dcterms:modified>
</cp:coreProperties>
</file>