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EEC33" w14:textId="091C53E3" w:rsidR="00593675" w:rsidRPr="00FD616E" w:rsidRDefault="00FD616E" w:rsidP="00593675">
      <w:pPr>
        <w:jc w:val="center"/>
        <w:rPr>
          <w:b/>
          <w:sz w:val="24"/>
          <w:szCs w:val="24"/>
          <w:u w:val="single"/>
        </w:rPr>
      </w:pPr>
      <w:r w:rsidRPr="00FD616E">
        <w:rPr>
          <w:b/>
          <w:sz w:val="24"/>
          <w:szCs w:val="24"/>
          <w:u w:val="single"/>
        </w:rPr>
        <w:t xml:space="preserve">Final </w:t>
      </w:r>
      <w:r w:rsidR="00593675" w:rsidRPr="00FD616E">
        <w:rPr>
          <w:b/>
          <w:sz w:val="24"/>
          <w:szCs w:val="24"/>
          <w:u w:val="single"/>
        </w:rPr>
        <w:t xml:space="preserve">minutes of Hatton Parish Council meeting held </w:t>
      </w:r>
      <w:r w:rsidR="00373F65" w:rsidRPr="00FD616E">
        <w:rPr>
          <w:b/>
          <w:sz w:val="24"/>
          <w:szCs w:val="24"/>
          <w:u w:val="single"/>
        </w:rPr>
        <w:t>virtually</w:t>
      </w:r>
      <w:r w:rsidR="00593675" w:rsidRPr="00FD616E">
        <w:rPr>
          <w:b/>
          <w:sz w:val="24"/>
          <w:szCs w:val="24"/>
          <w:u w:val="single"/>
        </w:rPr>
        <w:t xml:space="preserve"> on Monday </w:t>
      </w:r>
      <w:r w:rsidR="00C87E48" w:rsidRPr="00FD616E">
        <w:rPr>
          <w:b/>
          <w:sz w:val="24"/>
          <w:szCs w:val="24"/>
          <w:u w:val="single"/>
        </w:rPr>
        <w:t>8</w:t>
      </w:r>
      <w:r w:rsidR="00C87E48" w:rsidRPr="00FD616E">
        <w:rPr>
          <w:b/>
          <w:sz w:val="24"/>
          <w:szCs w:val="24"/>
          <w:u w:val="single"/>
          <w:vertAlign w:val="superscript"/>
        </w:rPr>
        <w:t>th</w:t>
      </w:r>
      <w:r w:rsidR="00C87E48" w:rsidRPr="00FD616E">
        <w:rPr>
          <w:b/>
          <w:sz w:val="24"/>
          <w:szCs w:val="24"/>
          <w:u w:val="single"/>
        </w:rPr>
        <w:t xml:space="preserve"> June </w:t>
      </w:r>
      <w:r w:rsidR="00593675" w:rsidRPr="00FD616E">
        <w:rPr>
          <w:b/>
          <w:sz w:val="24"/>
          <w:szCs w:val="24"/>
          <w:u w:val="single"/>
        </w:rPr>
        <w:t>2020</w:t>
      </w:r>
    </w:p>
    <w:p w14:paraId="678718D7" w14:textId="77777777" w:rsidR="00FD616E" w:rsidRDefault="00593675" w:rsidP="00FD616E">
      <w:pPr>
        <w:spacing w:after="0" w:line="240" w:lineRule="auto"/>
        <w:ind w:firstLine="720"/>
      </w:pPr>
      <w:r>
        <w:rPr>
          <w:b/>
          <w:u w:val="single"/>
        </w:rPr>
        <w:t>Present</w:t>
      </w:r>
      <w:r>
        <w:rPr>
          <w:b/>
          <w:u w:val="single"/>
        </w:rPr>
        <w:tab/>
      </w:r>
      <w:r>
        <w:tab/>
      </w:r>
    </w:p>
    <w:p w14:paraId="52B84B73" w14:textId="1ECADCD8" w:rsidR="00593675" w:rsidRDefault="00593675" w:rsidP="00FD616E">
      <w:pPr>
        <w:spacing w:after="0" w:line="240" w:lineRule="auto"/>
        <w:ind w:firstLine="720"/>
      </w:pPr>
      <w:r>
        <w:tab/>
      </w:r>
      <w:r>
        <w:tab/>
      </w:r>
      <w:r>
        <w:tab/>
      </w:r>
      <w:r>
        <w:tab/>
      </w:r>
      <w:r>
        <w:tab/>
      </w:r>
      <w:r>
        <w:tab/>
      </w:r>
      <w:r>
        <w:tab/>
      </w:r>
      <w:r>
        <w:tab/>
      </w:r>
      <w:r>
        <w:tab/>
      </w:r>
    </w:p>
    <w:p w14:paraId="03335C57" w14:textId="3BB5709E" w:rsidR="00593675" w:rsidRDefault="00593675" w:rsidP="00FD616E">
      <w:pPr>
        <w:spacing w:after="0"/>
        <w:ind w:firstLine="720"/>
      </w:pPr>
      <w:r>
        <w:t>Paul Molphy (in the chair)</w:t>
      </w:r>
      <w:r w:rsidR="00394B7C">
        <w:tab/>
      </w:r>
      <w:r w:rsidR="00394B7C">
        <w:tab/>
        <w:t>Phil Young</w:t>
      </w:r>
      <w:r>
        <w:tab/>
      </w:r>
      <w:r>
        <w:tab/>
      </w:r>
      <w:r>
        <w:tab/>
      </w:r>
      <w:r>
        <w:tab/>
      </w:r>
      <w:r>
        <w:tab/>
      </w:r>
      <w:r>
        <w:tab/>
      </w:r>
      <w:r>
        <w:tab/>
      </w:r>
    </w:p>
    <w:p w14:paraId="646A15BF" w14:textId="413B090E" w:rsidR="00593675" w:rsidRDefault="00593675" w:rsidP="00FD616E">
      <w:pPr>
        <w:spacing w:after="0"/>
        <w:ind w:firstLine="720"/>
      </w:pPr>
      <w:r>
        <w:t>Robin Brocklehurst</w:t>
      </w:r>
      <w:r w:rsidR="00394B7C">
        <w:tab/>
      </w:r>
      <w:r w:rsidR="00394B7C">
        <w:tab/>
      </w:r>
      <w:r w:rsidR="00394B7C">
        <w:tab/>
        <w:t>Stuart Tranter</w:t>
      </w:r>
      <w:r w:rsidR="00394B7C">
        <w:tab/>
      </w:r>
      <w:r>
        <w:tab/>
      </w:r>
      <w:r>
        <w:tab/>
      </w:r>
      <w:r>
        <w:tab/>
      </w:r>
      <w:r>
        <w:tab/>
      </w:r>
      <w:r>
        <w:tab/>
      </w:r>
      <w:r>
        <w:tab/>
      </w:r>
    </w:p>
    <w:p w14:paraId="453114FE" w14:textId="2BAFEC9B" w:rsidR="00593675" w:rsidRDefault="00373F65" w:rsidP="00FD616E">
      <w:pPr>
        <w:spacing w:after="0"/>
        <w:ind w:firstLine="720"/>
      </w:pPr>
      <w:r>
        <w:t>Julian Wrigley</w:t>
      </w:r>
      <w:r w:rsidR="00394B7C">
        <w:tab/>
      </w:r>
      <w:r w:rsidR="00394B7C">
        <w:tab/>
      </w:r>
      <w:r w:rsidR="00394B7C">
        <w:tab/>
      </w:r>
      <w:r w:rsidR="00394B7C">
        <w:tab/>
      </w:r>
      <w:r w:rsidR="00593675">
        <w:tab/>
      </w:r>
      <w:r w:rsidR="00593675">
        <w:tab/>
      </w:r>
      <w:r w:rsidR="00593675">
        <w:tab/>
      </w:r>
      <w:r w:rsidR="00593675">
        <w:tab/>
      </w:r>
      <w:r w:rsidR="00593675">
        <w:tab/>
      </w:r>
      <w:r w:rsidR="00593675">
        <w:tab/>
      </w:r>
    </w:p>
    <w:p w14:paraId="06FF3B27" w14:textId="44D0F028" w:rsidR="00593675" w:rsidRDefault="00593675" w:rsidP="00593675">
      <w:pPr>
        <w:spacing w:after="0"/>
      </w:pPr>
    </w:p>
    <w:p w14:paraId="1E9A18A2" w14:textId="77777777" w:rsidR="00FD616E" w:rsidRDefault="00FD616E" w:rsidP="00593675">
      <w:pPr>
        <w:spacing w:after="0"/>
      </w:pPr>
    </w:p>
    <w:tbl>
      <w:tblPr>
        <w:tblStyle w:val="TableGrid"/>
        <w:tblW w:w="4406" w:type="pct"/>
        <w:tblInd w:w="704" w:type="dxa"/>
        <w:tblLook w:val="04A0" w:firstRow="1" w:lastRow="0" w:firstColumn="1" w:lastColumn="0" w:noHBand="0" w:noVBand="1"/>
      </w:tblPr>
      <w:tblGrid>
        <w:gridCol w:w="780"/>
        <w:gridCol w:w="6875"/>
        <w:gridCol w:w="1559"/>
      </w:tblGrid>
      <w:tr w:rsidR="00593675" w:rsidRPr="00573241" w14:paraId="0DA90195" w14:textId="77777777" w:rsidTr="00FD616E">
        <w:tc>
          <w:tcPr>
            <w:tcW w:w="423" w:type="pct"/>
            <w:shd w:val="clear" w:color="auto" w:fill="BFBFBF" w:themeFill="background1" w:themeFillShade="BF"/>
          </w:tcPr>
          <w:p w14:paraId="088D09B5" w14:textId="77777777" w:rsidR="00593675" w:rsidRPr="00573241" w:rsidRDefault="00593675" w:rsidP="004A1A49">
            <w:pPr>
              <w:rPr>
                <w:rFonts w:cstheme="minorHAnsi"/>
                <w:b/>
              </w:rPr>
            </w:pPr>
          </w:p>
        </w:tc>
        <w:tc>
          <w:tcPr>
            <w:tcW w:w="3731" w:type="pct"/>
            <w:shd w:val="clear" w:color="auto" w:fill="BFBFBF" w:themeFill="background1" w:themeFillShade="BF"/>
          </w:tcPr>
          <w:p w14:paraId="25BA239F" w14:textId="77777777" w:rsidR="00593675" w:rsidRPr="00573241" w:rsidRDefault="00593675" w:rsidP="004A1A49">
            <w:pPr>
              <w:rPr>
                <w:rFonts w:cstheme="minorHAnsi"/>
              </w:rPr>
            </w:pPr>
          </w:p>
        </w:tc>
        <w:tc>
          <w:tcPr>
            <w:tcW w:w="846" w:type="pct"/>
            <w:shd w:val="clear" w:color="auto" w:fill="BFBFBF" w:themeFill="background1" w:themeFillShade="BF"/>
          </w:tcPr>
          <w:p w14:paraId="70F54D72" w14:textId="77777777" w:rsidR="00593675" w:rsidRPr="00573241" w:rsidRDefault="00593675" w:rsidP="004A1A49">
            <w:pPr>
              <w:jc w:val="center"/>
              <w:rPr>
                <w:rFonts w:cstheme="minorHAnsi"/>
                <w:b/>
              </w:rPr>
            </w:pPr>
            <w:r>
              <w:rPr>
                <w:rFonts w:cstheme="minorHAnsi"/>
                <w:b/>
              </w:rPr>
              <w:t>Action</w:t>
            </w:r>
          </w:p>
        </w:tc>
      </w:tr>
      <w:tr w:rsidR="00593675" w:rsidRPr="00573241" w14:paraId="7D977DB4" w14:textId="77777777" w:rsidTr="00FD616E">
        <w:tc>
          <w:tcPr>
            <w:tcW w:w="423" w:type="pct"/>
          </w:tcPr>
          <w:p w14:paraId="27AE6BA6" w14:textId="61300289" w:rsidR="00593675" w:rsidRPr="00573241" w:rsidRDefault="00C87E48" w:rsidP="004A1A49">
            <w:pPr>
              <w:rPr>
                <w:rFonts w:cstheme="minorHAnsi"/>
                <w:b/>
              </w:rPr>
            </w:pPr>
            <w:r>
              <w:rPr>
                <w:rFonts w:cstheme="minorHAnsi"/>
                <w:b/>
              </w:rPr>
              <w:t>E019</w:t>
            </w:r>
          </w:p>
        </w:tc>
        <w:tc>
          <w:tcPr>
            <w:tcW w:w="3731" w:type="pct"/>
          </w:tcPr>
          <w:p w14:paraId="696493D2" w14:textId="77777777" w:rsidR="00593675" w:rsidRPr="00573241" w:rsidRDefault="00593675" w:rsidP="004A1A49">
            <w:pPr>
              <w:rPr>
                <w:rFonts w:cstheme="minorHAnsi"/>
                <w:b/>
              </w:rPr>
            </w:pPr>
            <w:r w:rsidRPr="00573241">
              <w:rPr>
                <w:rFonts w:cstheme="minorHAnsi"/>
                <w:b/>
              </w:rPr>
              <w:t>Welcome/Apologies</w:t>
            </w:r>
          </w:p>
          <w:p w14:paraId="5287DB4B" w14:textId="77777777" w:rsidR="00593675" w:rsidRPr="00573241" w:rsidRDefault="00593675" w:rsidP="004A1A49">
            <w:pPr>
              <w:tabs>
                <w:tab w:val="left" w:pos="5520"/>
              </w:tabs>
              <w:rPr>
                <w:rFonts w:cstheme="minorHAnsi"/>
              </w:rPr>
            </w:pPr>
            <w:r w:rsidRPr="00573241">
              <w:rPr>
                <w:rFonts w:cstheme="minorHAnsi"/>
              </w:rPr>
              <w:tab/>
            </w:r>
          </w:p>
          <w:p w14:paraId="6BF1C2A9" w14:textId="77777777" w:rsidR="00593675" w:rsidRDefault="00373F65" w:rsidP="004A1A49">
            <w:pPr>
              <w:rPr>
                <w:rFonts w:cstheme="minorHAnsi"/>
              </w:rPr>
            </w:pPr>
            <w:r>
              <w:rPr>
                <w:rFonts w:cstheme="minorHAnsi"/>
              </w:rPr>
              <w:t>No apologies were received</w:t>
            </w:r>
          </w:p>
          <w:p w14:paraId="40F4BDB0" w14:textId="319CEB0B" w:rsidR="00FD616E" w:rsidRPr="00573241" w:rsidRDefault="00FD616E" w:rsidP="004A1A49">
            <w:pPr>
              <w:rPr>
                <w:rFonts w:cstheme="minorHAnsi"/>
              </w:rPr>
            </w:pPr>
          </w:p>
        </w:tc>
        <w:tc>
          <w:tcPr>
            <w:tcW w:w="846" w:type="pct"/>
          </w:tcPr>
          <w:p w14:paraId="081DE2EE" w14:textId="77777777" w:rsidR="00593675" w:rsidRPr="00573241" w:rsidRDefault="00593675" w:rsidP="004A1A49">
            <w:pPr>
              <w:rPr>
                <w:rFonts w:cstheme="minorHAnsi"/>
                <w:b/>
              </w:rPr>
            </w:pPr>
          </w:p>
        </w:tc>
      </w:tr>
      <w:tr w:rsidR="00593675" w:rsidRPr="00573241" w14:paraId="1C9F61F3" w14:textId="77777777" w:rsidTr="00FD616E">
        <w:tc>
          <w:tcPr>
            <w:tcW w:w="423" w:type="pct"/>
          </w:tcPr>
          <w:p w14:paraId="37BE59E7" w14:textId="29A3CD69" w:rsidR="00593675" w:rsidRPr="00573241" w:rsidRDefault="00C87E48" w:rsidP="004A1A49">
            <w:pPr>
              <w:rPr>
                <w:rFonts w:cstheme="minorHAnsi"/>
                <w:b/>
              </w:rPr>
            </w:pPr>
            <w:r>
              <w:rPr>
                <w:rFonts w:cstheme="minorHAnsi"/>
                <w:b/>
              </w:rPr>
              <w:t>E020</w:t>
            </w:r>
          </w:p>
        </w:tc>
        <w:tc>
          <w:tcPr>
            <w:tcW w:w="3731" w:type="pct"/>
          </w:tcPr>
          <w:p w14:paraId="1C8BC1F8" w14:textId="77777777" w:rsidR="00593675" w:rsidRPr="00573241" w:rsidRDefault="00593675" w:rsidP="004A1A49">
            <w:pPr>
              <w:rPr>
                <w:rFonts w:cstheme="minorHAnsi"/>
                <w:b/>
              </w:rPr>
            </w:pPr>
            <w:r w:rsidRPr="00573241">
              <w:rPr>
                <w:rFonts w:cstheme="minorHAnsi"/>
                <w:b/>
              </w:rPr>
              <w:t>Open Forum for Villagers to speak to councillors with concerns/suggestions etc.</w:t>
            </w:r>
          </w:p>
          <w:p w14:paraId="389D12C6" w14:textId="77777777" w:rsidR="00593675" w:rsidRPr="00573241" w:rsidRDefault="00593675" w:rsidP="004A1A49">
            <w:pPr>
              <w:rPr>
                <w:rFonts w:cstheme="minorHAnsi"/>
              </w:rPr>
            </w:pPr>
          </w:p>
          <w:p w14:paraId="207EFA29" w14:textId="77777777" w:rsidR="00593675" w:rsidRDefault="00593675" w:rsidP="004A1A49">
            <w:pPr>
              <w:rPr>
                <w:rFonts w:cstheme="minorHAnsi"/>
              </w:rPr>
            </w:pPr>
            <w:r w:rsidRPr="00573241">
              <w:rPr>
                <w:rFonts w:cstheme="minorHAnsi"/>
              </w:rPr>
              <w:t>No villagers being present the Chair continued with the agenda</w:t>
            </w:r>
          </w:p>
          <w:p w14:paraId="7CE5FAEF" w14:textId="34C5BA0B" w:rsidR="00FD616E" w:rsidRPr="00573241" w:rsidRDefault="00FD616E" w:rsidP="004A1A49">
            <w:pPr>
              <w:rPr>
                <w:rFonts w:cstheme="minorHAnsi"/>
              </w:rPr>
            </w:pPr>
          </w:p>
        </w:tc>
        <w:tc>
          <w:tcPr>
            <w:tcW w:w="846" w:type="pct"/>
          </w:tcPr>
          <w:p w14:paraId="1DD8AE31" w14:textId="77777777" w:rsidR="00593675" w:rsidRPr="00573241" w:rsidRDefault="00593675" w:rsidP="004A1A49">
            <w:pPr>
              <w:rPr>
                <w:rFonts w:cstheme="minorHAnsi"/>
                <w:b/>
              </w:rPr>
            </w:pPr>
          </w:p>
        </w:tc>
      </w:tr>
      <w:tr w:rsidR="00593675" w:rsidRPr="00573241" w14:paraId="7AFCD58D" w14:textId="77777777" w:rsidTr="00FD616E">
        <w:tc>
          <w:tcPr>
            <w:tcW w:w="423" w:type="pct"/>
          </w:tcPr>
          <w:p w14:paraId="297D5A15" w14:textId="1F84570F" w:rsidR="00593675" w:rsidRPr="00C87E48" w:rsidRDefault="00C87E48" w:rsidP="004A1A49">
            <w:pPr>
              <w:rPr>
                <w:rFonts w:cstheme="minorHAnsi"/>
                <w:b/>
              </w:rPr>
            </w:pPr>
            <w:r w:rsidRPr="00C87E48">
              <w:rPr>
                <w:rFonts w:cstheme="minorHAnsi"/>
                <w:b/>
              </w:rPr>
              <w:t>E021</w:t>
            </w:r>
          </w:p>
        </w:tc>
        <w:tc>
          <w:tcPr>
            <w:tcW w:w="3731" w:type="pct"/>
          </w:tcPr>
          <w:p w14:paraId="48F590F3" w14:textId="77777777" w:rsidR="00593675" w:rsidRPr="00C87E48" w:rsidRDefault="00593675" w:rsidP="004A1A49">
            <w:pPr>
              <w:rPr>
                <w:rFonts w:cstheme="minorHAnsi"/>
                <w:b/>
              </w:rPr>
            </w:pPr>
            <w:r w:rsidRPr="00C87E48">
              <w:rPr>
                <w:rFonts w:cstheme="minorHAnsi"/>
                <w:b/>
              </w:rPr>
              <w:t>PCSO Matters</w:t>
            </w:r>
          </w:p>
          <w:p w14:paraId="0FC69265" w14:textId="77777777" w:rsidR="00593675" w:rsidRPr="00C87E48" w:rsidRDefault="00593675" w:rsidP="004A1A49">
            <w:pPr>
              <w:rPr>
                <w:rFonts w:cstheme="minorHAnsi"/>
                <w:b/>
              </w:rPr>
            </w:pPr>
          </w:p>
          <w:p w14:paraId="4FEAF78B" w14:textId="77777777" w:rsidR="00593675" w:rsidRPr="00C87E48" w:rsidRDefault="00593675" w:rsidP="004A1A49">
            <w:pPr>
              <w:rPr>
                <w:rFonts w:cstheme="minorHAnsi"/>
                <w:bCs/>
              </w:rPr>
            </w:pPr>
            <w:r w:rsidRPr="00C87E48">
              <w:rPr>
                <w:rFonts w:cstheme="minorHAnsi"/>
                <w:bCs/>
              </w:rPr>
              <w:t>PCSO Wilkinson sent his apologies but emailed the following report</w:t>
            </w:r>
          </w:p>
          <w:p w14:paraId="2A8AD64C" w14:textId="77777777" w:rsidR="00373F65" w:rsidRPr="00C87E48" w:rsidRDefault="00373F65" w:rsidP="00373F65"/>
          <w:p w14:paraId="43BC3F24" w14:textId="77777777" w:rsidR="00C87E48" w:rsidRPr="00C87E48" w:rsidRDefault="00C87E48" w:rsidP="00C87E48">
            <w:r w:rsidRPr="00C87E48">
              <w:t>Crimes reported: RTC on Hatton Lane 10/05/2020, motorcycle and car, daytime. Motor cyclist over the drink drive limit. Luckily no serious injuries.</w:t>
            </w:r>
          </w:p>
          <w:p w14:paraId="27CF2C7C" w14:textId="77777777" w:rsidR="00C87E48" w:rsidRPr="00C87E48" w:rsidRDefault="00C87E48" w:rsidP="00C87E48"/>
          <w:p w14:paraId="51EA53CF" w14:textId="77777777" w:rsidR="00C87E48" w:rsidRPr="00C87E48" w:rsidRDefault="00C87E48" w:rsidP="00C87E48">
            <w:r w:rsidRPr="00C87E48">
              <w:t>ASB None reported but due to the guidelines I have made sure that I have been visible in open spaces to make sure no gatherings and people keeping social distancing. Hatton there has been largely no breaches even though there has been more foot fall and cyclists.</w:t>
            </w:r>
          </w:p>
          <w:p w14:paraId="259DFFF9" w14:textId="77777777" w:rsidR="00C87E48" w:rsidRPr="00C87E48" w:rsidRDefault="00C87E48" w:rsidP="00C87E48"/>
          <w:p w14:paraId="3971A9C8" w14:textId="77777777" w:rsidR="00C87E48" w:rsidRPr="00C87E48" w:rsidRDefault="00C87E48" w:rsidP="00C87E48">
            <w:r w:rsidRPr="00C87E48">
              <w:t>Speed enforcement: Has been carried out 4 times in the last month on Hatton Lane, 29 activations highest speed being 42mph.</w:t>
            </w:r>
          </w:p>
          <w:p w14:paraId="588B2B95" w14:textId="77777777" w:rsidR="00C87E48" w:rsidRPr="00C87E48" w:rsidRDefault="00C87E48" w:rsidP="00C87E48"/>
          <w:p w14:paraId="0783D674" w14:textId="77777777" w:rsidR="00593675" w:rsidRDefault="00C87E48" w:rsidP="00C87E48">
            <w:r w:rsidRPr="00C87E48">
              <w:t>There is also a new Police Officer for the area - Police Constable Paul F</w:t>
            </w:r>
            <w:r w:rsidR="00FD616E" w:rsidRPr="00C87E48">
              <w:t>airhurst</w:t>
            </w:r>
            <w:r w:rsidRPr="00C87E48">
              <w:t>, so you will also be seeing him in your area.</w:t>
            </w:r>
          </w:p>
          <w:p w14:paraId="31E18600" w14:textId="424FB948" w:rsidR="00FD616E" w:rsidRPr="00C87E48" w:rsidRDefault="00FD616E" w:rsidP="00C87E48"/>
        </w:tc>
        <w:tc>
          <w:tcPr>
            <w:tcW w:w="846" w:type="pct"/>
          </w:tcPr>
          <w:p w14:paraId="33DE8764" w14:textId="77777777" w:rsidR="00593675" w:rsidRPr="00573241" w:rsidRDefault="00593675" w:rsidP="004A1A49">
            <w:pPr>
              <w:rPr>
                <w:rFonts w:cstheme="minorHAnsi"/>
                <w:b/>
              </w:rPr>
            </w:pPr>
          </w:p>
        </w:tc>
      </w:tr>
      <w:tr w:rsidR="00593675" w:rsidRPr="00573241" w14:paraId="5CD945F5" w14:textId="77777777" w:rsidTr="00FD616E">
        <w:tc>
          <w:tcPr>
            <w:tcW w:w="423" w:type="pct"/>
          </w:tcPr>
          <w:p w14:paraId="50997456" w14:textId="60813B1A" w:rsidR="00593675" w:rsidRPr="00573241" w:rsidRDefault="00C87E48" w:rsidP="004A1A49">
            <w:pPr>
              <w:rPr>
                <w:rFonts w:cstheme="minorHAnsi"/>
                <w:b/>
              </w:rPr>
            </w:pPr>
            <w:r>
              <w:rPr>
                <w:rFonts w:cstheme="minorHAnsi"/>
                <w:b/>
              </w:rPr>
              <w:t>E022</w:t>
            </w:r>
          </w:p>
        </w:tc>
        <w:tc>
          <w:tcPr>
            <w:tcW w:w="3731" w:type="pct"/>
          </w:tcPr>
          <w:p w14:paraId="2A10F9A9" w14:textId="77777777" w:rsidR="00593675" w:rsidRDefault="00593675" w:rsidP="004A1A49">
            <w:pPr>
              <w:rPr>
                <w:rFonts w:cstheme="minorHAnsi"/>
                <w:b/>
              </w:rPr>
            </w:pPr>
            <w:r w:rsidRPr="00573241">
              <w:rPr>
                <w:rFonts w:cstheme="minorHAnsi"/>
                <w:b/>
              </w:rPr>
              <w:t>Declarations of interest</w:t>
            </w:r>
          </w:p>
          <w:p w14:paraId="684689E1" w14:textId="77777777" w:rsidR="00593675" w:rsidRPr="00573241" w:rsidRDefault="00593675" w:rsidP="004A1A49">
            <w:pPr>
              <w:rPr>
                <w:rFonts w:cstheme="minorHAnsi"/>
                <w:b/>
              </w:rPr>
            </w:pPr>
          </w:p>
          <w:p w14:paraId="7524737F" w14:textId="77777777" w:rsidR="00593675" w:rsidRDefault="00593675" w:rsidP="004A1A49">
            <w:pPr>
              <w:rPr>
                <w:rFonts w:cstheme="minorHAnsi"/>
              </w:rPr>
            </w:pPr>
            <w:r w:rsidRPr="00573241">
              <w:rPr>
                <w:rFonts w:cstheme="minorHAnsi"/>
              </w:rPr>
              <w:t>There were no declarations of interest.</w:t>
            </w:r>
          </w:p>
          <w:p w14:paraId="126FCB85" w14:textId="77777777" w:rsidR="00593675" w:rsidRDefault="00593675" w:rsidP="004A1A49">
            <w:pPr>
              <w:rPr>
                <w:rFonts w:cstheme="minorHAnsi"/>
              </w:rPr>
            </w:pPr>
          </w:p>
          <w:p w14:paraId="4F751FCE" w14:textId="77777777" w:rsidR="00593675" w:rsidRDefault="00593675" w:rsidP="004A1A49">
            <w:pPr>
              <w:rPr>
                <w:rFonts w:cstheme="minorHAnsi"/>
                <w:i/>
              </w:rPr>
            </w:pPr>
            <w:r w:rsidRPr="00514DA7">
              <w:rPr>
                <w:rFonts w:cstheme="minorHAnsi"/>
                <w:i/>
              </w:rPr>
              <w:t>As residents of Hatton, we all have an interest at different levels for Creamfield</w:t>
            </w:r>
            <w:r>
              <w:rPr>
                <w:rFonts w:cstheme="minorHAnsi"/>
                <w:i/>
              </w:rPr>
              <w:t>s</w:t>
            </w:r>
            <w:r w:rsidRPr="00514DA7">
              <w:rPr>
                <w:rFonts w:cstheme="minorHAnsi"/>
                <w:i/>
              </w:rPr>
              <w:t>.  We are all able to take advantage of their offers and this is covered by a blanket declaration as confirmed by WBC Democratic Services.</w:t>
            </w:r>
          </w:p>
          <w:p w14:paraId="65DF74DF" w14:textId="67C6C4B4" w:rsidR="00FD616E" w:rsidRPr="00514DA7" w:rsidRDefault="00FD616E" w:rsidP="004A1A49">
            <w:pPr>
              <w:rPr>
                <w:rFonts w:cstheme="minorHAnsi"/>
                <w:i/>
              </w:rPr>
            </w:pPr>
          </w:p>
        </w:tc>
        <w:tc>
          <w:tcPr>
            <w:tcW w:w="846" w:type="pct"/>
          </w:tcPr>
          <w:p w14:paraId="48937AC2" w14:textId="77777777" w:rsidR="00593675" w:rsidRPr="00573241" w:rsidRDefault="00593675" w:rsidP="004A1A49">
            <w:pPr>
              <w:rPr>
                <w:rFonts w:cstheme="minorHAnsi"/>
                <w:b/>
              </w:rPr>
            </w:pPr>
          </w:p>
        </w:tc>
      </w:tr>
    </w:tbl>
    <w:p w14:paraId="18AFBA1F" w14:textId="288404BD" w:rsidR="00FD616E" w:rsidRDefault="00FD616E"/>
    <w:tbl>
      <w:tblPr>
        <w:tblStyle w:val="TableGrid"/>
        <w:tblW w:w="4406" w:type="pct"/>
        <w:tblInd w:w="704" w:type="dxa"/>
        <w:tblLook w:val="04A0" w:firstRow="1" w:lastRow="0" w:firstColumn="1" w:lastColumn="0" w:noHBand="0" w:noVBand="1"/>
      </w:tblPr>
      <w:tblGrid>
        <w:gridCol w:w="780"/>
        <w:gridCol w:w="6875"/>
        <w:gridCol w:w="1559"/>
      </w:tblGrid>
      <w:tr w:rsidR="00593675" w:rsidRPr="00573241" w14:paraId="36057DE9" w14:textId="77777777" w:rsidTr="00FD616E">
        <w:tc>
          <w:tcPr>
            <w:tcW w:w="423" w:type="pct"/>
          </w:tcPr>
          <w:p w14:paraId="165DADE9" w14:textId="22521326" w:rsidR="00593675" w:rsidRPr="00573241" w:rsidRDefault="00C87E48" w:rsidP="004A1A49">
            <w:pPr>
              <w:rPr>
                <w:rFonts w:cstheme="minorHAnsi"/>
                <w:b/>
              </w:rPr>
            </w:pPr>
            <w:r>
              <w:rPr>
                <w:rFonts w:cstheme="minorHAnsi"/>
                <w:b/>
              </w:rPr>
              <w:t>E023</w:t>
            </w:r>
          </w:p>
        </w:tc>
        <w:tc>
          <w:tcPr>
            <w:tcW w:w="3731" w:type="pct"/>
          </w:tcPr>
          <w:p w14:paraId="22E57852" w14:textId="77777777" w:rsidR="00593675" w:rsidRDefault="00593675" w:rsidP="004A1A49">
            <w:pPr>
              <w:rPr>
                <w:rFonts w:cstheme="minorHAnsi"/>
                <w:b/>
              </w:rPr>
            </w:pPr>
            <w:r w:rsidRPr="00573241">
              <w:rPr>
                <w:rFonts w:cstheme="minorHAnsi"/>
                <w:b/>
              </w:rPr>
              <w:t>Acceptance of minutes</w:t>
            </w:r>
          </w:p>
          <w:p w14:paraId="5845AFDD" w14:textId="77777777" w:rsidR="00593675" w:rsidRPr="00573241" w:rsidRDefault="00593675" w:rsidP="004A1A49">
            <w:pPr>
              <w:rPr>
                <w:rFonts w:cstheme="minorHAnsi"/>
                <w:b/>
              </w:rPr>
            </w:pPr>
          </w:p>
          <w:p w14:paraId="754A7555" w14:textId="77777777" w:rsidR="00593675" w:rsidRDefault="00593675" w:rsidP="004A1A49">
            <w:pPr>
              <w:tabs>
                <w:tab w:val="left" w:pos="4695"/>
              </w:tabs>
              <w:rPr>
                <w:rFonts w:cstheme="minorHAnsi"/>
              </w:rPr>
            </w:pPr>
            <w:r w:rsidRPr="00573241">
              <w:rPr>
                <w:rFonts w:cstheme="minorHAnsi"/>
              </w:rPr>
              <w:t>The minutes of the previous meeting were read and accepted</w:t>
            </w:r>
            <w:r w:rsidR="00C87E48">
              <w:rPr>
                <w:rFonts w:cstheme="minorHAnsi"/>
              </w:rPr>
              <w:t xml:space="preserve"> JW</w:t>
            </w:r>
            <w:r>
              <w:rPr>
                <w:rFonts w:cstheme="minorHAnsi"/>
              </w:rPr>
              <w:t xml:space="preserve"> </w:t>
            </w:r>
            <w:r w:rsidRPr="00573241">
              <w:rPr>
                <w:rFonts w:cstheme="minorHAnsi"/>
              </w:rPr>
              <w:t>proposed</w:t>
            </w:r>
            <w:r>
              <w:rPr>
                <w:rFonts w:cstheme="minorHAnsi"/>
              </w:rPr>
              <w:t xml:space="preserve"> </w:t>
            </w:r>
            <w:r w:rsidR="00C87E48">
              <w:rPr>
                <w:rFonts w:cstheme="minorHAnsi"/>
              </w:rPr>
              <w:t>ST</w:t>
            </w:r>
            <w:r>
              <w:rPr>
                <w:rFonts w:cstheme="minorHAnsi"/>
              </w:rPr>
              <w:t xml:space="preserve"> </w:t>
            </w:r>
            <w:r w:rsidRPr="00573241">
              <w:rPr>
                <w:rFonts w:cstheme="minorHAnsi"/>
              </w:rPr>
              <w:t xml:space="preserve">seconded.  </w:t>
            </w:r>
            <w:r>
              <w:rPr>
                <w:rFonts w:cstheme="minorHAnsi"/>
              </w:rPr>
              <w:t xml:space="preserve"> Minutes </w:t>
            </w:r>
            <w:r w:rsidR="00373F65">
              <w:rPr>
                <w:rFonts w:cstheme="minorHAnsi"/>
              </w:rPr>
              <w:t>to be</w:t>
            </w:r>
            <w:r>
              <w:rPr>
                <w:rFonts w:cstheme="minorHAnsi"/>
              </w:rPr>
              <w:t xml:space="preserve"> signed as a true record</w:t>
            </w:r>
          </w:p>
          <w:p w14:paraId="04789578" w14:textId="5B5209AF" w:rsidR="00FD616E" w:rsidRPr="00573241" w:rsidRDefault="00FD616E" w:rsidP="004A1A49">
            <w:pPr>
              <w:tabs>
                <w:tab w:val="left" w:pos="4695"/>
              </w:tabs>
              <w:rPr>
                <w:rFonts w:cstheme="minorHAnsi"/>
              </w:rPr>
            </w:pPr>
          </w:p>
        </w:tc>
        <w:tc>
          <w:tcPr>
            <w:tcW w:w="846" w:type="pct"/>
          </w:tcPr>
          <w:p w14:paraId="210ACA74" w14:textId="77777777" w:rsidR="00593675" w:rsidRPr="00573241" w:rsidRDefault="00593675" w:rsidP="004A1A49">
            <w:pPr>
              <w:rPr>
                <w:rFonts w:cstheme="minorHAnsi"/>
                <w:b/>
              </w:rPr>
            </w:pPr>
          </w:p>
        </w:tc>
      </w:tr>
      <w:tr w:rsidR="00593675" w:rsidRPr="00573241" w14:paraId="30543851" w14:textId="77777777" w:rsidTr="00FD616E">
        <w:trPr>
          <w:trHeight w:val="7812"/>
        </w:trPr>
        <w:tc>
          <w:tcPr>
            <w:tcW w:w="423" w:type="pct"/>
          </w:tcPr>
          <w:p w14:paraId="0BBC2F36" w14:textId="631623ED" w:rsidR="00593675" w:rsidRDefault="00C87E48" w:rsidP="004A1A49">
            <w:pPr>
              <w:rPr>
                <w:rFonts w:cstheme="minorHAnsi"/>
                <w:b/>
              </w:rPr>
            </w:pPr>
            <w:r>
              <w:rPr>
                <w:rFonts w:cstheme="minorHAnsi"/>
                <w:b/>
              </w:rPr>
              <w:t>E024</w:t>
            </w:r>
          </w:p>
        </w:tc>
        <w:tc>
          <w:tcPr>
            <w:tcW w:w="3731" w:type="pct"/>
          </w:tcPr>
          <w:p w14:paraId="386756D1" w14:textId="6AC61655" w:rsidR="00E2763A" w:rsidRPr="00E2763A" w:rsidRDefault="00E2763A" w:rsidP="00E2763A">
            <w:pPr>
              <w:spacing w:line="276" w:lineRule="auto"/>
              <w:rPr>
                <w:rFonts w:cstheme="minorHAnsi"/>
                <w:b/>
                <w:bCs/>
              </w:rPr>
            </w:pPr>
            <w:r w:rsidRPr="00E2763A">
              <w:rPr>
                <w:rFonts w:cstheme="minorHAnsi"/>
                <w:b/>
                <w:bCs/>
              </w:rPr>
              <w:t>Actions arising from previous minutes</w:t>
            </w:r>
          </w:p>
          <w:p w14:paraId="5C7E980E" w14:textId="6754B9C3" w:rsidR="00373F65" w:rsidRPr="008838BC" w:rsidRDefault="00373F65" w:rsidP="00373F65">
            <w:pPr>
              <w:pStyle w:val="ListParagraph"/>
              <w:numPr>
                <w:ilvl w:val="0"/>
                <w:numId w:val="1"/>
              </w:numPr>
              <w:spacing w:line="276" w:lineRule="auto"/>
              <w:rPr>
                <w:rFonts w:cstheme="minorHAnsi"/>
              </w:rPr>
            </w:pPr>
            <w:r w:rsidRPr="008838BC">
              <w:rPr>
                <w:rFonts w:cstheme="minorHAnsi"/>
              </w:rPr>
              <w:t xml:space="preserve">Potholes – </w:t>
            </w:r>
            <w:r>
              <w:rPr>
                <w:rFonts w:cstheme="minorHAnsi"/>
              </w:rPr>
              <w:t xml:space="preserve">PY confirmed </w:t>
            </w:r>
            <w:r w:rsidR="00093FDB">
              <w:rPr>
                <w:rFonts w:cstheme="minorHAnsi"/>
              </w:rPr>
              <w:t xml:space="preserve">nothing further had been actioned with regard to </w:t>
            </w:r>
            <w:r>
              <w:rPr>
                <w:rFonts w:cstheme="minorHAnsi"/>
              </w:rPr>
              <w:t xml:space="preserve">Warrington Road </w:t>
            </w:r>
            <w:r w:rsidR="00093FDB">
              <w:rPr>
                <w:rFonts w:cstheme="minorHAnsi"/>
              </w:rPr>
              <w:t>and its current</w:t>
            </w:r>
            <w:r>
              <w:rPr>
                <w:rFonts w:cstheme="minorHAnsi"/>
              </w:rPr>
              <w:t xml:space="preserve"> condition</w:t>
            </w:r>
            <w:r w:rsidR="00093FDB">
              <w:rPr>
                <w:rFonts w:cstheme="minorHAnsi"/>
              </w:rPr>
              <w:t>.  It was agreed to revisit this after ‘lockdown’ and to move under the Transport section of the agenda.</w:t>
            </w:r>
          </w:p>
          <w:p w14:paraId="7F9C44FF" w14:textId="5AFF3A21" w:rsidR="00373F65" w:rsidRPr="008838BC" w:rsidRDefault="00373F65" w:rsidP="00373F65">
            <w:pPr>
              <w:pStyle w:val="ListParagraph"/>
              <w:numPr>
                <w:ilvl w:val="0"/>
                <w:numId w:val="1"/>
              </w:numPr>
              <w:spacing w:line="276" w:lineRule="auto"/>
              <w:rPr>
                <w:rFonts w:cstheme="minorHAnsi"/>
              </w:rPr>
            </w:pPr>
            <w:r w:rsidRPr="008838BC">
              <w:rPr>
                <w:rFonts w:cstheme="minorHAnsi"/>
              </w:rPr>
              <w:t xml:space="preserve">Undertake asset review – </w:t>
            </w:r>
            <w:r w:rsidR="00093FDB">
              <w:rPr>
                <w:rFonts w:cstheme="minorHAnsi"/>
              </w:rPr>
              <w:t>EMO had circulated previous list and asked if this could be reviewed and returned to her by 22</w:t>
            </w:r>
            <w:r w:rsidR="00093FDB" w:rsidRPr="00093FDB">
              <w:rPr>
                <w:rFonts w:cstheme="minorHAnsi"/>
                <w:vertAlign w:val="superscript"/>
              </w:rPr>
              <w:t>nd</w:t>
            </w:r>
            <w:r w:rsidR="00093FDB">
              <w:rPr>
                <w:rFonts w:cstheme="minorHAnsi"/>
              </w:rPr>
              <w:t xml:space="preserve"> June 2020 as it formed part of the AGAR return and the deadline for submission was 1</w:t>
            </w:r>
            <w:r w:rsidR="00093FDB" w:rsidRPr="00093FDB">
              <w:rPr>
                <w:rFonts w:cstheme="minorHAnsi"/>
                <w:vertAlign w:val="superscript"/>
              </w:rPr>
              <w:t>st</w:t>
            </w:r>
            <w:r w:rsidR="00093FDB">
              <w:rPr>
                <w:rFonts w:cstheme="minorHAnsi"/>
              </w:rPr>
              <w:t xml:space="preserve"> July 2020</w:t>
            </w:r>
          </w:p>
          <w:p w14:paraId="290FEAC4" w14:textId="79A31A9A" w:rsidR="00373F65" w:rsidRPr="008838BC" w:rsidRDefault="00373F65" w:rsidP="00373F65">
            <w:pPr>
              <w:pStyle w:val="ListParagraph"/>
              <w:numPr>
                <w:ilvl w:val="0"/>
                <w:numId w:val="1"/>
              </w:numPr>
              <w:spacing w:line="276" w:lineRule="auto"/>
              <w:rPr>
                <w:rFonts w:cstheme="minorHAnsi"/>
              </w:rPr>
            </w:pPr>
            <w:r w:rsidRPr="008838BC">
              <w:rPr>
                <w:rFonts w:cstheme="minorHAnsi"/>
              </w:rPr>
              <w:t xml:space="preserve">Councillor email accounts on Hatton PC Cheshire domain – ST </w:t>
            </w:r>
            <w:r w:rsidR="00093FDB">
              <w:rPr>
                <w:rFonts w:cstheme="minorHAnsi"/>
              </w:rPr>
              <w:t>reported the hosting account allowed up to 25 mailboxes each mailbox limited to 2</w:t>
            </w:r>
            <w:r w:rsidR="00AD0D55">
              <w:rPr>
                <w:rFonts w:cstheme="minorHAnsi"/>
              </w:rPr>
              <w:t>00</w:t>
            </w:r>
            <w:r w:rsidR="00093FDB">
              <w:rPr>
                <w:rFonts w:cstheme="minorHAnsi"/>
              </w:rPr>
              <w:t>mb.    ST felt that was adequate and suggested trialling.  A discussion took place on preferred email name set up &amp; ST confirmed he would email everyone before setting up.</w:t>
            </w:r>
          </w:p>
          <w:p w14:paraId="4EDD0088" w14:textId="40A8C657" w:rsidR="00373F65" w:rsidRPr="008838BC" w:rsidRDefault="00373F65" w:rsidP="00FC2021">
            <w:pPr>
              <w:pStyle w:val="ListParagraph"/>
              <w:numPr>
                <w:ilvl w:val="0"/>
                <w:numId w:val="1"/>
              </w:numPr>
              <w:spacing w:line="276" w:lineRule="auto"/>
              <w:rPr>
                <w:rFonts w:cstheme="minorHAnsi"/>
              </w:rPr>
            </w:pPr>
            <w:r w:rsidRPr="008838BC">
              <w:rPr>
                <w:rFonts w:cstheme="minorHAnsi"/>
              </w:rPr>
              <w:t>Update on Rat situation – RB</w:t>
            </w:r>
            <w:r>
              <w:rPr>
                <w:rFonts w:cstheme="minorHAnsi"/>
              </w:rPr>
              <w:t xml:space="preserve"> </w:t>
            </w:r>
            <w:r w:rsidR="004361F1">
              <w:rPr>
                <w:rFonts w:cstheme="minorHAnsi"/>
              </w:rPr>
              <w:t xml:space="preserve">reported </w:t>
            </w:r>
            <w:r w:rsidR="00093FDB">
              <w:rPr>
                <w:rFonts w:cstheme="minorHAnsi"/>
              </w:rPr>
              <w:t xml:space="preserve">they had now disappeared.  </w:t>
            </w:r>
          </w:p>
          <w:p w14:paraId="0F6A4D62" w14:textId="3040DC5B" w:rsidR="00373F65" w:rsidRPr="008838BC" w:rsidRDefault="00373F65" w:rsidP="00FC2021">
            <w:pPr>
              <w:pStyle w:val="ListParagraph"/>
              <w:numPr>
                <w:ilvl w:val="0"/>
                <w:numId w:val="1"/>
              </w:numPr>
              <w:spacing w:line="276" w:lineRule="auto"/>
              <w:rPr>
                <w:rFonts w:cstheme="minorHAnsi"/>
              </w:rPr>
            </w:pPr>
            <w:r w:rsidRPr="008838BC">
              <w:rPr>
                <w:rFonts w:cstheme="minorHAnsi"/>
              </w:rPr>
              <w:t xml:space="preserve">Costings for redesign of shrub beds </w:t>
            </w:r>
            <w:r w:rsidR="004361F1">
              <w:rPr>
                <w:rFonts w:cstheme="minorHAnsi"/>
              </w:rPr>
              <w:t xml:space="preserve">PY </w:t>
            </w:r>
            <w:r w:rsidR="00093FDB">
              <w:rPr>
                <w:rFonts w:cstheme="minorHAnsi"/>
              </w:rPr>
              <w:t>had circulated costings to members and asked for agreement to the plan in principle with a view to obtaining a second quote</w:t>
            </w:r>
            <w:r w:rsidR="0026192D">
              <w:rPr>
                <w:rFonts w:cstheme="minorHAnsi"/>
              </w:rPr>
              <w:t>.  This was proposed by JW &amp; seconded by RB and all agreed.  PY asked if anyone knew of any companies who could provide a second quote – JW said he did and agreed to send details to PY</w:t>
            </w:r>
          </w:p>
          <w:p w14:paraId="03B09EC6" w14:textId="77777777" w:rsidR="00593675" w:rsidRDefault="0026192D" w:rsidP="00FC2021">
            <w:pPr>
              <w:pStyle w:val="ListParagraph"/>
              <w:numPr>
                <w:ilvl w:val="0"/>
                <w:numId w:val="1"/>
              </w:numPr>
              <w:rPr>
                <w:rFonts w:cstheme="minorHAnsi"/>
              </w:rPr>
            </w:pPr>
            <w:r>
              <w:rPr>
                <w:rFonts w:cstheme="minorHAnsi"/>
              </w:rPr>
              <w:t>Preparation of AGAR return – EMO confirmed this was on-going at the moment but the final submission date was 1</w:t>
            </w:r>
            <w:r w:rsidRPr="0026192D">
              <w:rPr>
                <w:rFonts w:cstheme="minorHAnsi"/>
                <w:vertAlign w:val="superscript"/>
              </w:rPr>
              <w:t>st</w:t>
            </w:r>
            <w:r>
              <w:rPr>
                <w:rFonts w:cstheme="minorHAnsi"/>
              </w:rPr>
              <w:t xml:space="preserve"> July 2020.</w:t>
            </w:r>
          </w:p>
          <w:p w14:paraId="3FDBE224" w14:textId="77777777" w:rsidR="0026192D" w:rsidRDefault="0026192D" w:rsidP="00FC2021">
            <w:pPr>
              <w:pStyle w:val="ListParagraph"/>
              <w:numPr>
                <w:ilvl w:val="0"/>
                <w:numId w:val="1"/>
              </w:numPr>
              <w:rPr>
                <w:rFonts w:cstheme="minorHAnsi"/>
              </w:rPr>
            </w:pPr>
            <w:r>
              <w:rPr>
                <w:rFonts w:cstheme="minorHAnsi"/>
              </w:rPr>
              <w:t>HPC Backups – to be stored in HPC cabinet at Sandy Lane – EMO confirmed this had been actioned.  ST suggested this continue in the future.  All agreed</w:t>
            </w:r>
          </w:p>
          <w:p w14:paraId="44CDE6C6" w14:textId="77777777" w:rsidR="0026192D" w:rsidRDefault="0026192D" w:rsidP="00FC2021">
            <w:pPr>
              <w:pStyle w:val="ListParagraph"/>
              <w:numPr>
                <w:ilvl w:val="0"/>
                <w:numId w:val="1"/>
              </w:numPr>
              <w:rPr>
                <w:rFonts w:cstheme="minorHAnsi"/>
              </w:rPr>
            </w:pPr>
            <w:r>
              <w:rPr>
                <w:rFonts w:cstheme="minorHAnsi"/>
              </w:rPr>
              <w:t>File Storage Review – EMO confirmed this had been added to the monthly calendar to review in January</w:t>
            </w:r>
          </w:p>
          <w:p w14:paraId="38FC7D5A" w14:textId="77777777" w:rsidR="0026192D" w:rsidRDefault="0026192D" w:rsidP="00FC2021">
            <w:pPr>
              <w:pStyle w:val="ListParagraph"/>
              <w:numPr>
                <w:ilvl w:val="0"/>
                <w:numId w:val="1"/>
              </w:numPr>
              <w:rPr>
                <w:rFonts w:cstheme="minorHAnsi"/>
              </w:rPr>
            </w:pPr>
            <w:r>
              <w:rPr>
                <w:rFonts w:cstheme="minorHAnsi"/>
              </w:rPr>
              <w:t>PC Vacancies – EMO confirmed vacancy had gone out to advert via WBC.  It was suggested this should also be uploaded on to the Hatton website – EMO to forward advert to ST</w:t>
            </w:r>
          </w:p>
          <w:p w14:paraId="75C17585" w14:textId="77777777" w:rsidR="0026192D" w:rsidRDefault="0026192D" w:rsidP="00FC2021">
            <w:pPr>
              <w:pStyle w:val="ListParagraph"/>
              <w:numPr>
                <w:ilvl w:val="0"/>
                <w:numId w:val="1"/>
              </w:numPr>
              <w:rPr>
                <w:rFonts w:cstheme="minorHAnsi"/>
              </w:rPr>
            </w:pPr>
            <w:r>
              <w:rPr>
                <w:rFonts w:cstheme="minorHAnsi"/>
              </w:rPr>
              <w:t>Stained glass window competition – PM confirmed he had passed details to MW</w:t>
            </w:r>
          </w:p>
          <w:p w14:paraId="1FBBE3E6" w14:textId="77777777" w:rsidR="0026192D" w:rsidRDefault="0026192D" w:rsidP="00FC2021">
            <w:pPr>
              <w:pStyle w:val="ListParagraph"/>
              <w:numPr>
                <w:ilvl w:val="0"/>
                <w:numId w:val="1"/>
              </w:numPr>
              <w:rPr>
                <w:rFonts w:cstheme="minorHAnsi"/>
              </w:rPr>
            </w:pPr>
            <w:r>
              <w:rPr>
                <w:rFonts w:cstheme="minorHAnsi"/>
              </w:rPr>
              <w:t>Key Cutting – PM has identified where keys can be cut – JW to try and facilitate</w:t>
            </w:r>
          </w:p>
          <w:p w14:paraId="1A38A4C3" w14:textId="44843A43" w:rsidR="00FD616E" w:rsidRPr="00FD616E" w:rsidRDefault="00FD616E" w:rsidP="00FD616E">
            <w:pPr>
              <w:rPr>
                <w:rFonts w:cstheme="minorHAnsi"/>
              </w:rPr>
            </w:pPr>
          </w:p>
        </w:tc>
        <w:tc>
          <w:tcPr>
            <w:tcW w:w="846" w:type="pct"/>
          </w:tcPr>
          <w:p w14:paraId="2202C197" w14:textId="77777777" w:rsidR="00AD0D55" w:rsidRDefault="00AD0D55" w:rsidP="004A1A49">
            <w:pPr>
              <w:rPr>
                <w:rFonts w:cstheme="minorHAnsi"/>
                <w:b/>
              </w:rPr>
            </w:pPr>
          </w:p>
          <w:p w14:paraId="68C7FD2E" w14:textId="01407CDC" w:rsidR="00593675" w:rsidRDefault="00093FDB" w:rsidP="004A1A49">
            <w:pPr>
              <w:rPr>
                <w:rFonts w:cstheme="minorHAnsi"/>
                <w:b/>
              </w:rPr>
            </w:pPr>
            <w:r>
              <w:rPr>
                <w:rFonts w:cstheme="minorHAnsi"/>
                <w:b/>
              </w:rPr>
              <w:t>EMO/PY</w:t>
            </w:r>
          </w:p>
          <w:p w14:paraId="75C48305" w14:textId="0EE350A7" w:rsidR="004361F1" w:rsidRDefault="004361F1" w:rsidP="004A1A49">
            <w:pPr>
              <w:rPr>
                <w:rFonts w:cstheme="minorHAnsi"/>
                <w:b/>
              </w:rPr>
            </w:pPr>
          </w:p>
          <w:p w14:paraId="4199D7A2" w14:textId="45F227D6" w:rsidR="004361F1" w:rsidRDefault="004361F1" w:rsidP="004A1A49">
            <w:pPr>
              <w:rPr>
                <w:rFonts w:cstheme="minorHAnsi"/>
                <w:b/>
              </w:rPr>
            </w:pPr>
          </w:p>
          <w:p w14:paraId="31D6788A" w14:textId="77777777" w:rsidR="009E3728" w:rsidRDefault="009E3728" w:rsidP="004A1A49">
            <w:pPr>
              <w:rPr>
                <w:rFonts w:cstheme="minorHAnsi"/>
                <w:b/>
              </w:rPr>
            </w:pPr>
          </w:p>
          <w:p w14:paraId="40F864BD" w14:textId="77777777" w:rsidR="00655D09" w:rsidRDefault="00655D09" w:rsidP="004A1A49">
            <w:pPr>
              <w:rPr>
                <w:rFonts w:cstheme="minorHAnsi"/>
                <w:b/>
              </w:rPr>
            </w:pPr>
          </w:p>
          <w:p w14:paraId="13E8D189" w14:textId="1A8D7CC5" w:rsidR="004361F1" w:rsidRDefault="004361F1" w:rsidP="004A1A49">
            <w:pPr>
              <w:rPr>
                <w:rFonts w:cstheme="minorHAnsi"/>
                <w:b/>
              </w:rPr>
            </w:pPr>
            <w:r>
              <w:rPr>
                <w:rFonts w:cstheme="minorHAnsi"/>
                <w:b/>
              </w:rPr>
              <w:t>PM/RB</w:t>
            </w:r>
          </w:p>
          <w:p w14:paraId="73DF2697" w14:textId="77777777" w:rsidR="00AD0D55" w:rsidRDefault="00AD0D55" w:rsidP="004A1A49">
            <w:pPr>
              <w:rPr>
                <w:rFonts w:cstheme="minorHAnsi"/>
                <w:b/>
              </w:rPr>
            </w:pPr>
          </w:p>
          <w:p w14:paraId="50C26B4E" w14:textId="77777777" w:rsidR="00AD0D55" w:rsidRDefault="00AD0D55" w:rsidP="004A1A49">
            <w:pPr>
              <w:rPr>
                <w:rFonts w:cstheme="minorHAnsi"/>
                <w:b/>
              </w:rPr>
            </w:pPr>
          </w:p>
          <w:p w14:paraId="1449D944" w14:textId="77777777" w:rsidR="00655D09" w:rsidRDefault="00655D09" w:rsidP="004A1A49">
            <w:pPr>
              <w:rPr>
                <w:rFonts w:cstheme="minorHAnsi"/>
                <w:b/>
              </w:rPr>
            </w:pPr>
          </w:p>
          <w:p w14:paraId="316FF6C4" w14:textId="77777777" w:rsidR="00655D09" w:rsidRDefault="00655D09" w:rsidP="004A1A49">
            <w:pPr>
              <w:rPr>
                <w:rFonts w:cstheme="minorHAnsi"/>
                <w:b/>
              </w:rPr>
            </w:pPr>
          </w:p>
          <w:p w14:paraId="0963C220" w14:textId="7020B295" w:rsidR="004361F1" w:rsidRDefault="004361F1" w:rsidP="004A1A49">
            <w:pPr>
              <w:rPr>
                <w:rFonts w:cstheme="minorHAnsi"/>
                <w:b/>
              </w:rPr>
            </w:pPr>
            <w:r>
              <w:rPr>
                <w:rFonts w:cstheme="minorHAnsi"/>
                <w:b/>
              </w:rPr>
              <w:t>ST</w:t>
            </w:r>
          </w:p>
          <w:p w14:paraId="5B48CD3D" w14:textId="77777777" w:rsidR="00593675" w:rsidRDefault="00593675" w:rsidP="004A1A49">
            <w:pPr>
              <w:rPr>
                <w:rFonts w:cstheme="minorHAnsi"/>
                <w:b/>
              </w:rPr>
            </w:pPr>
          </w:p>
          <w:p w14:paraId="12F67CD9" w14:textId="123C41C8" w:rsidR="00593675" w:rsidRDefault="00593675" w:rsidP="004A1A49">
            <w:pPr>
              <w:rPr>
                <w:rFonts w:cstheme="minorHAnsi"/>
                <w:b/>
              </w:rPr>
            </w:pPr>
          </w:p>
          <w:p w14:paraId="2CB45ABE" w14:textId="77777777" w:rsidR="00213F64" w:rsidRDefault="00213F64" w:rsidP="004A1A49">
            <w:pPr>
              <w:rPr>
                <w:rFonts w:cstheme="minorHAnsi"/>
                <w:b/>
              </w:rPr>
            </w:pPr>
          </w:p>
          <w:p w14:paraId="15204296" w14:textId="77777777" w:rsidR="00593675" w:rsidRDefault="00593675" w:rsidP="004A1A49">
            <w:pPr>
              <w:rPr>
                <w:rFonts w:cstheme="minorHAnsi"/>
                <w:b/>
              </w:rPr>
            </w:pPr>
          </w:p>
          <w:p w14:paraId="11A73F59" w14:textId="641F71A0" w:rsidR="00593675" w:rsidRDefault="00593675" w:rsidP="004A1A49">
            <w:pPr>
              <w:rPr>
                <w:rFonts w:cstheme="minorHAnsi"/>
                <w:b/>
              </w:rPr>
            </w:pPr>
          </w:p>
          <w:p w14:paraId="3E30F766" w14:textId="77777777" w:rsidR="00655D09" w:rsidRDefault="00655D09" w:rsidP="004A1A49">
            <w:pPr>
              <w:rPr>
                <w:rFonts w:cstheme="minorHAnsi"/>
                <w:b/>
              </w:rPr>
            </w:pPr>
          </w:p>
          <w:p w14:paraId="11A5572D" w14:textId="2F5A81C4" w:rsidR="0026192D" w:rsidRDefault="0026192D" w:rsidP="004A1A49">
            <w:pPr>
              <w:rPr>
                <w:rFonts w:cstheme="minorHAnsi"/>
                <w:b/>
              </w:rPr>
            </w:pPr>
            <w:r>
              <w:rPr>
                <w:rFonts w:cstheme="minorHAnsi"/>
                <w:b/>
              </w:rPr>
              <w:t>JW</w:t>
            </w:r>
          </w:p>
          <w:p w14:paraId="6C15C6C1" w14:textId="1A76CC02" w:rsidR="0026192D" w:rsidRDefault="0026192D" w:rsidP="004A1A49">
            <w:pPr>
              <w:rPr>
                <w:rFonts w:cstheme="minorHAnsi"/>
                <w:b/>
              </w:rPr>
            </w:pPr>
          </w:p>
          <w:p w14:paraId="5A7D1FCC" w14:textId="0D39C25C" w:rsidR="0026192D" w:rsidRDefault="0026192D" w:rsidP="004A1A49">
            <w:pPr>
              <w:rPr>
                <w:rFonts w:cstheme="minorHAnsi"/>
                <w:b/>
              </w:rPr>
            </w:pPr>
          </w:p>
          <w:p w14:paraId="7BE1F073" w14:textId="25D2725A" w:rsidR="0026192D" w:rsidRDefault="0026192D" w:rsidP="004A1A49">
            <w:pPr>
              <w:rPr>
                <w:rFonts w:cstheme="minorHAnsi"/>
                <w:b/>
              </w:rPr>
            </w:pPr>
          </w:p>
          <w:p w14:paraId="1579A2DE" w14:textId="7669CCA7" w:rsidR="0026192D" w:rsidRDefault="0026192D" w:rsidP="004A1A49">
            <w:pPr>
              <w:rPr>
                <w:rFonts w:cstheme="minorHAnsi"/>
                <w:b/>
              </w:rPr>
            </w:pPr>
          </w:p>
          <w:p w14:paraId="53DD10BD" w14:textId="62D7F60E" w:rsidR="0026192D" w:rsidRDefault="0026192D" w:rsidP="004A1A49">
            <w:pPr>
              <w:rPr>
                <w:rFonts w:cstheme="minorHAnsi"/>
                <w:b/>
              </w:rPr>
            </w:pPr>
          </w:p>
          <w:p w14:paraId="5D29EE4A" w14:textId="0BDB0C58" w:rsidR="0026192D" w:rsidRDefault="0026192D" w:rsidP="004A1A49">
            <w:pPr>
              <w:rPr>
                <w:rFonts w:cstheme="minorHAnsi"/>
                <w:b/>
              </w:rPr>
            </w:pPr>
            <w:r>
              <w:rPr>
                <w:rFonts w:cstheme="minorHAnsi"/>
                <w:b/>
              </w:rPr>
              <w:t>EMO</w:t>
            </w:r>
          </w:p>
          <w:p w14:paraId="6D754703" w14:textId="47321D06" w:rsidR="009E3728" w:rsidRDefault="009E3728" w:rsidP="004A1A49">
            <w:pPr>
              <w:rPr>
                <w:rFonts w:cstheme="minorHAnsi"/>
                <w:b/>
              </w:rPr>
            </w:pPr>
          </w:p>
          <w:p w14:paraId="68904E69" w14:textId="031D0D2E" w:rsidR="009E3728" w:rsidRDefault="009E3728" w:rsidP="004A1A49">
            <w:pPr>
              <w:rPr>
                <w:rFonts w:cstheme="minorHAnsi"/>
                <w:b/>
              </w:rPr>
            </w:pPr>
          </w:p>
          <w:p w14:paraId="0C8F5AEE" w14:textId="72A01F4C" w:rsidR="009E3728" w:rsidRDefault="009E3728" w:rsidP="004A1A49">
            <w:pPr>
              <w:rPr>
                <w:rFonts w:cstheme="minorHAnsi"/>
                <w:b/>
              </w:rPr>
            </w:pPr>
          </w:p>
          <w:p w14:paraId="03DD9858" w14:textId="672A2855" w:rsidR="009E3728" w:rsidRDefault="009E3728" w:rsidP="004A1A49">
            <w:pPr>
              <w:rPr>
                <w:rFonts w:cstheme="minorHAnsi"/>
                <w:b/>
              </w:rPr>
            </w:pPr>
          </w:p>
          <w:p w14:paraId="575A1FD7" w14:textId="37846894" w:rsidR="009E3728" w:rsidRDefault="009E3728" w:rsidP="004A1A49">
            <w:pPr>
              <w:rPr>
                <w:rFonts w:cstheme="minorHAnsi"/>
                <w:b/>
              </w:rPr>
            </w:pPr>
          </w:p>
          <w:p w14:paraId="625ACD3A" w14:textId="77777777" w:rsidR="00655D09" w:rsidRDefault="00655D09" w:rsidP="004A1A49">
            <w:pPr>
              <w:rPr>
                <w:rFonts w:cstheme="minorHAnsi"/>
                <w:b/>
              </w:rPr>
            </w:pPr>
          </w:p>
          <w:p w14:paraId="5A79A81A" w14:textId="778FCA8F" w:rsidR="00AD0D55" w:rsidRDefault="009E3728" w:rsidP="004A1A49">
            <w:pPr>
              <w:rPr>
                <w:rFonts w:cstheme="minorHAnsi"/>
                <w:b/>
              </w:rPr>
            </w:pPr>
            <w:r>
              <w:rPr>
                <w:rFonts w:cstheme="minorHAnsi"/>
                <w:b/>
              </w:rPr>
              <w:t>EMO</w:t>
            </w:r>
          </w:p>
          <w:p w14:paraId="21C5EE28" w14:textId="77777777" w:rsidR="00AD0D55" w:rsidRDefault="00AD0D55" w:rsidP="004A1A49">
            <w:pPr>
              <w:rPr>
                <w:rFonts w:cstheme="minorHAnsi"/>
                <w:b/>
              </w:rPr>
            </w:pPr>
          </w:p>
          <w:p w14:paraId="1B34C936" w14:textId="77777777" w:rsidR="00AD0D55" w:rsidRDefault="00AD0D55" w:rsidP="004A1A49">
            <w:pPr>
              <w:rPr>
                <w:rFonts w:cstheme="minorHAnsi"/>
                <w:b/>
              </w:rPr>
            </w:pPr>
          </w:p>
          <w:p w14:paraId="5E2DA4C2" w14:textId="77777777" w:rsidR="00655D09" w:rsidRDefault="00655D09" w:rsidP="004A1A49">
            <w:pPr>
              <w:rPr>
                <w:rFonts w:cstheme="minorHAnsi"/>
                <w:b/>
              </w:rPr>
            </w:pPr>
          </w:p>
          <w:p w14:paraId="34172026" w14:textId="77777777" w:rsidR="00655D09" w:rsidRDefault="00655D09" w:rsidP="004A1A49">
            <w:pPr>
              <w:rPr>
                <w:rFonts w:cstheme="minorHAnsi"/>
                <w:b/>
              </w:rPr>
            </w:pPr>
          </w:p>
          <w:p w14:paraId="1116BCC3" w14:textId="092D9F67" w:rsidR="00593675" w:rsidRPr="00573241" w:rsidRDefault="0026192D" w:rsidP="004A1A49">
            <w:pPr>
              <w:rPr>
                <w:rFonts w:cstheme="minorHAnsi"/>
                <w:b/>
              </w:rPr>
            </w:pPr>
            <w:r>
              <w:rPr>
                <w:rFonts w:cstheme="minorHAnsi"/>
                <w:b/>
              </w:rPr>
              <w:t>JW</w:t>
            </w:r>
          </w:p>
        </w:tc>
      </w:tr>
    </w:tbl>
    <w:p w14:paraId="3B524D0D" w14:textId="5F62BFF1" w:rsidR="00FD616E" w:rsidRDefault="00FD616E"/>
    <w:p w14:paraId="6A6A60AE" w14:textId="0E0BF524" w:rsidR="00FD616E" w:rsidRDefault="00FD616E"/>
    <w:p w14:paraId="7BC81834" w14:textId="09D74D0D" w:rsidR="00FD616E" w:rsidRDefault="00FD616E"/>
    <w:p w14:paraId="23B3A27F" w14:textId="3D6DB382" w:rsidR="00FD616E" w:rsidRDefault="00FD616E"/>
    <w:p w14:paraId="348C661B" w14:textId="77777777" w:rsidR="00FD616E" w:rsidRDefault="00FD616E"/>
    <w:tbl>
      <w:tblPr>
        <w:tblStyle w:val="TableGrid"/>
        <w:tblW w:w="4406" w:type="pct"/>
        <w:tblInd w:w="704" w:type="dxa"/>
        <w:tblLook w:val="04A0" w:firstRow="1" w:lastRow="0" w:firstColumn="1" w:lastColumn="0" w:noHBand="0" w:noVBand="1"/>
      </w:tblPr>
      <w:tblGrid>
        <w:gridCol w:w="780"/>
        <w:gridCol w:w="6875"/>
        <w:gridCol w:w="1559"/>
      </w:tblGrid>
      <w:tr w:rsidR="00593675" w:rsidRPr="00573241" w14:paraId="72511FD7" w14:textId="77777777" w:rsidTr="00FD616E">
        <w:tc>
          <w:tcPr>
            <w:tcW w:w="423" w:type="pct"/>
          </w:tcPr>
          <w:p w14:paraId="545805F6" w14:textId="01788634" w:rsidR="00593675" w:rsidRPr="00573241" w:rsidRDefault="0026192D" w:rsidP="004A1A49">
            <w:pPr>
              <w:rPr>
                <w:rFonts w:cstheme="minorHAnsi"/>
                <w:b/>
              </w:rPr>
            </w:pPr>
            <w:r>
              <w:rPr>
                <w:rFonts w:cstheme="minorHAnsi"/>
                <w:b/>
              </w:rPr>
              <w:t>E025</w:t>
            </w:r>
          </w:p>
        </w:tc>
        <w:tc>
          <w:tcPr>
            <w:tcW w:w="3731" w:type="pct"/>
          </w:tcPr>
          <w:p w14:paraId="4FE99B04" w14:textId="6D981E57" w:rsidR="00593675" w:rsidRPr="00593675" w:rsidRDefault="00593675" w:rsidP="004A1A49">
            <w:pPr>
              <w:rPr>
                <w:rFonts w:cstheme="minorHAnsi"/>
                <w:b/>
              </w:rPr>
            </w:pPr>
            <w:r w:rsidRPr="00593675">
              <w:rPr>
                <w:rFonts w:cstheme="minorHAnsi"/>
                <w:b/>
              </w:rPr>
              <w:t>Clerk Matters</w:t>
            </w:r>
          </w:p>
          <w:p w14:paraId="4FECB5EE" w14:textId="4BFB669E" w:rsidR="00593675" w:rsidRDefault="00593675" w:rsidP="004A1A49">
            <w:pPr>
              <w:rPr>
                <w:rFonts w:cstheme="minorHAnsi"/>
                <w:bCs/>
              </w:rPr>
            </w:pPr>
          </w:p>
          <w:p w14:paraId="069CA14E" w14:textId="5BFDB919" w:rsidR="005C5674" w:rsidRPr="00F759F3" w:rsidRDefault="005C5674" w:rsidP="00FD616E">
            <w:pPr>
              <w:pStyle w:val="ListParagraph"/>
              <w:numPr>
                <w:ilvl w:val="0"/>
                <w:numId w:val="9"/>
              </w:numPr>
              <w:ind w:left="360"/>
              <w:rPr>
                <w:rFonts w:cstheme="minorHAnsi"/>
                <w:bCs/>
              </w:rPr>
            </w:pPr>
            <w:r w:rsidRPr="00F759F3">
              <w:rPr>
                <w:rFonts w:cstheme="minorHAnsi"/>
                <w:bCs/>
              </w:rPr>
              <w:t xml:space="preserve">AGAR return - certificate of exemption was approved by the council.  RB proposed &amp; JW seconded.  EMO to complete and return to AGAR </w:t>
            </w:r>
          </w:p>
          <w:p w14:paraId="2FB2D4F7" w14:textId="7AA0DC3F" w:rsidR="005C5674" w:rsidRDefault="005C5674" w:rsidP="00FD616E">
            <w:pPr>
              <w:rPr>
                <w:rFonts w:cstheme="minorHAnsi"/>
                <w:bCs/>
              </w:rPr>
            </w:pPr>
          </w:p>
          <w:p w14:paraId="082E58E6" w14:textId="75EE0506" w:rsidR="005C5674" w:rsidRPr="00F759F3" w:rsidRDefault="005C5674" w:rsidP="00FD616E">
            <w:pPr>
              <w:pStyle w:val="ListParagraph"/>
              <w:numPr>
                <w:ilvl w:val="0"/>
                <w:numId w:val="9"/>
              </w:numPr>
              <w:ind w:left="360"/>
              <w:rPr>
                <w:rFonts w:cstheme="minorHAnsi"/>
                <w:bCs/>
              </w:rPr>
            </w:pPr>
            <w:r w:rsidRPr="00F759F3">
              <w:rPr>
                <w:rFonts w:cstheme="minorHAnsi"/>
                <w:bCs/>
              </w:rPr>
              <w:t xml:space="preserve">Register of Members interests sent to PM, RB, PY – EMO </w:t>
            </w:r>
            <w:r w:rsidR="00F759F3" w:rsidRPr="00F759F3">
              <w:rPr>
                <w:rFonts w:cstheme="minorHAnsi"/>
                <w:bCs/>
              </w:rPr>
              <w:t xml:space="preserve">asked if these could be completed and return to her as soon as possible. </w:t>
            </w:r>
          </w:p>
          <w:p w14:paraId="28B153AE" w14:textId="77777777" w:rsidR="00F759F3" w:rsidRDefault="00F759F3" w:rsidP="004A1A49">
            <w:pPr>
              <w:rPr>
                <w:rFonts w:cstheme="minorHAnsi"/>
                <w:b/>
              </w:rPr>
            </w:pPr>
          </w:p>
          <w:p w14:paraId="470C3E42" w14:textId="23D7CBC7" w:rsidR="00593675" w:rsidRPr="00AD45C8" w:rsidRDefault="00593675" w:rsidP="004A1A49">
            <w:pPr>
              <w:rPr>
                <w:rFonts w:cstheme="minorHAnsi"/>
                <w:b/>
              </w:rPr>
            </w:pPr>
            <w:r w:rsidRPr="00AD45C8">
              <w:rPr>
                <w:rFonts w:cstheme="minorHAnsi"/>
                <w:b/>
              </w:rPr>
              <w:t>Monthly Action Calendar</w:t>
            </w:r>
          </w:p>
          <w:p w14:paraId="3EB7F4E9" w14:textId="2CFBC505" w:rsidR="00593675" w:rsidRDefault="004361F1" w:rsidP="00F759F3">
            <w:pPr>
              <w:pStyle w:val="ListParagraph"/>
              <w:numPr>
                <w:ilvl w:val="0"/>
                <w:numId w:val="3"/>
              </w:numPr>
              <w:spacing w:line="276" w:lineRule="auto"/>
              <w:rPr>
                <w:rFonts w:cstheme="minorHAnsi"/>
              </w:rPr>
            </w:pPr>
            <w:r w:rsidRPr="00F759F3">
              <w:rPr>
                <w:rFonts w:cstheme="minorHAnsi"/>
              </w:rPr>
              <w:t>Charity donation from Fun Day proceeds</w:t>
            </w:r>
            <w:r w:rsidR="00C825E0" w:rsidRPr="00F759F3">
              <w:rPr>
                <w:rFonts w:cstheme="minorHAnsi"/>
              </w:rPr>
              <w:t xml:space="preserve"> </w:t>
            </w:r>
            <w:r w:rsidR="00F759F3">
              <w:rPr>
                <w:rFonts w:cstheme="minorHAnsi"/>
              </w:rPr>
              <w:t>–</w:t>
            </w:r>
            <w:r w:rsidR="00C825E0" w:rsidRPr="00F759F3">
              <w:rPr>
                <w:rFonts w:cstheme="minorHAnsi"/>
              </w:rPr>
              <w:t xml:space="preserve"> defer</w:t>
            </w:r>
          </w:p>
          <w:p w14:paraId="49941C65" w14:textId="77777777" w:rsidR="00F759F3" w:rsidRDefault="00F759F3" w:rsidP="00F759F3">
            <w:pPr>
              <w:pStyle w:val="ListParagraph"/>
              <w:numPr>
                <w:ilvl w:val="0"/>
                <w:numId w:val="3"/>
              </w:numPr>
              <w:spacing w:line="276" w:lineRule="auto"/>
              <w:rPr>
                <w:rFonts w:cstheme="minorHAnsi"/>
              </w:rPr>
            </w:pPr>
            <w:r>
              <w:rPr>
                <w:rFonts w:cstheme="minorHAnsi"/>
              </w:rPr>
              <w:t>Domain for Hatton Village.co.uk due annually on 24</w:t>
            </w:r>
            <w:r w:rsidRPr="00F759F3">
              <w:rPr>
                <w:rFonts w:cstheme="minorHAnsi"/>
                <w:vertAlign w:val="superscript"/>
              </w:rPr>
              <w:t>th</w:t>
            </w:r>
            <w:r>
              <w:rPr>
                <w:rFonts w:cstheme="minorHAnsi"/>
              </w:rPr>
              <w:t xml:space="preserve"> July – ST to check </w:t>
            </w:r>
          </w:p>
          <w:p w14:paraId="73FA014D" w14:textId="77777777" w:rsidR="00F759F3" w:rsidRDefault="00F759F3" w:rsidP="00F759F3">
            <w:pPr>
              <w:pStyle w:val="ListParagraph"/>
              <w:numPr>
                <w:ilvl w:val="0"/>
                <w:numId w:val="3"/>
              </w:numPr>
              <w:spacing w:line="276" w:lineRule="auto"/>
              <w:rPr>
                <w:rFonts w:cstheme="minorHAnsi"/>
              </w:rPr>
            </w:pPr>
            <w:r>
              <w:rPr>
                <w:rFonts w:cstheme="minorHAnsi"/>
              </w:rPr>
              <w:t>Agree the purchase of 2 wreaths for Remembrance Sunday &amp; order – agreed by all.</w:t>
            </w:r>
          </w:p>
          <w:p w14:paraId="54004B0B" w14:textId="0B41BCF0" w:rsidR="00FD616E" w:rsidRPr="00FD616E" w:rsidRDefault="00FD616E" w:rsidP="00FD616E">
            <w:pPr>
              <w:spacing w:line="276" w:lineRule="auto"/>
              <w:rPr>
                <w:rFonts w:cstheme="minorHAnsi"/>
              </w:rPr>
            </w:pPr>
          </w:p>
        </w:tc>
        <w:tc>
          <w:tcPr>
            <w:tcW w:w="846" w:type="pct"/>
          </w:tcPr>
          <w:p w14:paraId="2A4BC8E1" w14:textId="77777777" w:rsidR="00593675" w:rsidRPr="00AD45C8" w:rsidRDefault="00593675" w:rsidP="004A1A49">
            <w:pPr>
              <w:rPr>
                <w:rFonts w:cstheme="minorHAnsi"/>
                <w:bCs/>
              </w:rPr>
            </w:pPr>
          </w:p>
          <w:p w14:paraId="38661816" w14:textId="77777777" w:rsidR="00593675" w:rsidRDefault="00593675" w:rsidP="004A1A49">
            <w:pPr>
              <w:rPr>
                <w:rFonts w:cstheme="minorHAnsi"/>
                <w:bCs/>
              </w:rPr>
            </w:pPr>
          </w:p>
          <w:p w14:paraId="3FB6CE3F" w14:textId="755BC0BB" w:rsidR="00593675" w:rsidRPr="009E3728" w:rsidRDefault="005C5674" w:rsidP="004A1A49">
            <w:pPr>
              <w:rPr>
                <w:rFonts w:cstheme="minorHAnsi"/>
                <w:b/>
              </w:rPr>
            </w:pPr>
            <w:r w:rsidRPr="009E3728">
              <w:rPr>
                <w:rFonts w:cstheme="minorHAnsi"/>
                <w:b/>
              </w:rPr>
              <w:t>EMO</w:t>
            </w:r>
          </w:p>
          <w:p w14:paraId="14EE52D1" w14:textId="77777777" w:rsidR="00C825E0" w:rsidRDefault="00C825E0" w:rsidP="004A1A49">
            <w:pPr>
              <w:rPr>
                <w:rFonts w:cstheme="minorHAnsi"/>
                <w:b/>
              </w:rPr>
            </w:pPr>
          </w:p>
          <w:p w14:paraId="2726EDA9" w14:textId="77777777" w:rsidR="00C825E0" w:rsidRDefault="00C825E0" w:rsidP="004A1A49">
            <w:pPr>
              <w:rPr>
                <w:rFonts w:cstheme="minorHAnsi"/>
                <w:b/>
              </w:rPr>
            </w:pPr>
          </w:p>
          <w:p w14:paraId="631320F3" w14:textId="0B99BC41" w:rsidR="00593675" w:rsidRDefault="00F759F3" w:rsidP="004A1A49">
            <w:pPr>
              <w:rPr>
                <w:rFonts w:cstheme="minorHAnsi"/>
                <w:b/>
              </w:rPr>
            </w:pPr>
            <w:r>
              <w:rPr>
                <w:rFonts w:cstheme="minorHAnsi"/>
                <w:b/>
              </w:rPr>
              <w:t>PM/RB/PY</w:t>
            </w:r>
          </w:p>
          <w:p w14:paraId="3928DF34" w14:textId="7007A362" w:rsidR="00C825E0" w:rsidRDefault="00C825E0" w:rsidP="004A1A49">
            <w:pPr>
              <w:rPr>
                <w:rFonts w:cstheme="minorHAnsi"/>
                <w:b/>
              </w:rPr>
            </w:pPr>
          </w:p>
          <w:p w14:paraId="7013CA1B" w14:textId="423D500A" w:rsidR="00C825E0" w:rsidRDefault="00C825E0" w:rsidP="004A1A49">
            <w:pPr>
              <w:rPr>
                <w:rFonts w:cstheme="minorHAnsi"/>
                <w:b/>
              </w:rPr>
            </w:pPr>
          </w:p>
          <w:p w14:paraId="2217585C" w14:textId="31EFC85C" w:rsidR="00C825E0" w:rsidRPr="00AD45C8" w:rsidRDefault="00C825E0" w:rsidP="004A1A49">
            <w:pPr>
              <w:rPr>
                <w:rFonts w:cstheme="minorHAnsi"/>
                <w:b/>
              </w:rPr>
            </w:pPr>
          </w:p>
          <w:p w14:paraId="6FE3F0DA" w14:textId="2B257125" w:rsidR="00593675" w:rsidRDefault="00593675" w:rsidP="004A1A49">
            <w:pPr>
              <w:rPr>
                <w:rFonts w:cstheme="minorHAnsi"/>
                <w:bCs/>
              </w:rPr>
            </w:pPr>
          </w:p>
          <w:p w14:paraId="56726252" w14:textId="1EC89B39" w:rsidR="00F759F3" w:rsidRDefault="00F759F3" w:rsidP="004A1A49">
            <w:pPr>
              <w:rPr>
                <w:rFonts w:cstheme="minorHAnsi"/>
                <w:b/>
              </w:rPr>
            </w:pPr>
            <w:r w:rsidRPr="00F759F3">
              <w:rPr>
                <w:rFonts w:cstheme="minorHAnsi"/>
                <w:b/>
              </w:rPr>
              <w:t>ST</w:t>
            </w:r>
          </w:p>
          <w:p w14:paraId="768BD091" w14:textId="77777777" w:rsidR="00FD616E" w:rsidRDefault="00FD616E" w:rsidP="004A1A49">
            <w:pPr>
              <w:rPr>
                <w:rFonts w:cstheme="minorHAnsi"/>
                <w:b/>
              </w:rPr>
            </w:pPr>
          </w:p>
          <w:p w14:paraId="1AC70B2D" w14:textId="77777777" w:rsidR="00FD616E" w:rsidRDefault="00FD616E" w:rsidP="004A1A49">
            <w:pPr>
              <w:rPr>
                <w:rFonts w:cstheme="minorHAnsi"/>
                <w:b/>
              </w:rPr>
            </w:pPr>
          </w:p>
          <w:p w14:paraId="169BCE96" w14:textId="6CCD4B1A" w:rsidR="00593675" w:rsidRPr="007016A9" w:rsidRDefault="007016A9" w:rsidP="004A1A49">
            <w:pPr>
              <w:rPr>
                <w:rFonts w:cstheme="minorHAnsi"/>
                <w:b/>
              </w:rPr>
            </w:pPr>
            <w:r>
              <w:rPr>
                <w:rFonts w:cstheme="minorHAnsi"/>
                <w:b/>
              </w:rPr>
              <w:t>EMO</w:t>
            </w:r>
          </w:p>
        </w:tc>
      </w:tr>
      <w:tr w:rsidR="00593675" w:rsidRPr="00573241" w14:paraId="5A7A8204" w14:textId="77777777" w:rsidTr="00FD616E">
        <w:trPr>
          <w:trHeight w:val="840"/>
        </w:trPr>
        <w:tc>
          <w:tcPr>
            <w:tcW w:w="423" w:type="pct"/>
          </w:tcPr>
          <w:p w14:paraId="2D3F62A8" w14:textId="70FED060" w:rsidR="00593675" w:rsidRPr="00573241" w:rsidRDefault="00F759F3" w:rsidP="004A1A49">
            <w:pPr>
              <w:rPr>
                <w:rFonts w:cstheme="minorHAnsi"/>
                <w:b/>
              </w:rPr>
            </w:pPr>
            <w:r>
              <w:rPr>
                <w:rFonts w:cstheme="minorHAnsi"/>
                <w:b/>
              </w:rPr>
              <w:t>E026</w:t>
            </w:r>
          </w:p>
        </w:tc>
        <w:tc>
          <w:tcPr>
            <w:tcW w:w="3731" w:type="pct"/>
          </w:tcPr>
          <w:p w14:paraId="73B8A211" w14:textId="77777777" w:rsidR="00593675" w:rsidRPr="00573241" w:rsidRDefault="00593675" w:rsidP="004A1A49">
            <w:pPr>
              <w:rPr>
                <w:rFonts w:cstheme="minorHAnsi"/>
              </w:rPr>
            </w:pPr>
            <w:r w:rsidRPr="00573241">
              <w:rPr>
                <w:rFonts w:cstheme="minorHAnsi"/>
                <w:b/>
              </w:rPr>
              <w:t>Finances including Financial Monthly Report</w:t>
            </w:r>
          </w:p>
          <w:p w14:paraId="0D2E5A9E" w14:textId="77777777" w:rsidR="00593675" w:rsidRPr="00573241" w:rsidRDefault="00593675" w:rsidP="004A1A49">
            <w:pPr>
              <w:rPr>
                <w:rFonts w:cstheme="minorHAnsi"/>
              </w:rPr>
            </w:pPr>
          </w:p>
          <w:p w14:paraId="46571D5D" w14:textId="1CF6BC4F" w:rsidR="00593675" w:rsidRDefault="00593675" w:rsidP="00593675">
            <w:pPr>
              <w:pStyle w:val="ListParagraph"/>
              <w:numPr>
                <w:ilvl w:val="0"/>
                <w:numId w:val="2"/>
              </w:numPr>
              <w:rPr>
                <w:rFonts w:cstheme="minorHAnsi"/>
              </w:rPr>
            </w:pPr>
            <w:r w:rsidRPr="000D4C02">
              <w:rPr>
                <w:rFonts w:cstheme="minorHAnsi"/>
              </w:rPr>
              <w:t xml:space="preserve">The financial report as at the end of </w:t>
            </w:r>
            <w:r>
              <w:rPr>
                <w:rFonts w:cstheme="minorHAnsi"/>
              </w:rPr>
              <w:t xml:space="preserve">February </w:t>
            </w:r>
            <w:r w:rsidRPr="000D4C02">
              <w:rPr>
                <w:rFonts w:cstheme="minorHAnsi"/>
              </w:rPr>
              <w:t>was £</w:t>
            </w:r>
            <w:r w:rsidR="005A63BB">
              <w:rPr>
                <w:rFonts w:cstheme="minorHAnsi"/>
              </w:rPr>
              <w:t>32,963.00</w:t>
            </w:r>
          </w:p>
          <w:p w14:paraId="40A2D281" w14:textId="779C9F47" w:rsidR="001B1AC1" w:rsidRDefault="001B1AC1" w:rsidP="00593675">
            <w:pPr>
              <w:pStyle w:val="ListParagraph"/>
              <w:numPr>
                <w:ilvl w:val="0"/>
                <w:numId w:val="2"/>
              </w:numPr>
              <w:rPr>
                <w:rFonts w:cstheme="minorHAnsi"/>
              </w:rPr>
            </w:pPr>
            <w:r>
              <w:rPr>
                <w:rFonts w:cstheme="minorHAnsi"/>
              </w:rPr>
              <w:t>Online Banking – EMO confirmed she had applied for online banking and was waiting for username and access codes</w:t>
            </w:r>
          </w:p>
          <w:p w14:paraId="797302AB" w14:textId="7E778EBA" w:rsidR="0016118C" w:rsidRDefault="001B1AC1" w:rsidP="0016118C">
            <w:pPr>
              <w:pStyle w:val="ListParagraph"/>
              <w:numPr>
                <w:ilvl w:val="0"/>
                <w:numId w:val="2"/>
              </w:numPr>
              <w:rPr>
                <w:rFonts w:cstheme="minorHAnsi"/>
              </w:rPr>
            </w:pPr>
            <w:r>
              <w:rPr>
                <w:rFonts w:cstheme="minorHAnsi"/>
              </w:rPr>
              <w:t>New signatories for bank accounts – EMO confirmed forms had been forwarded to PM, ST &amp; PY for specimen signatures – these need to be returned to EMO to progress with the Bank.  All completed forms to go to PY – PM will collect from PY</w:t>
            </w:r>
          </w:p>
          <w:p w14:paraId="2720D4BB" w14:textId="77777777" w:rsidR="001B1AC1" w:rsidRDefault="001B1AC1" w:rsidP="0016118C">
            <w:pPr>
              <w:pStyle w:val="ListParagraph"/>
              <w:numPr>
                <w:ilvl w:val="0"/>
                <w:numId w:val="2"/>
              </w:numPr>
              <w:rPr>
                <w:rFonts w:cstheme="minorHAnsi"/>
              </w:rPr>
            </w:pPr>
            <w:r>
              <w:rPr>
                <w:rFonts w:cstheme="minorHAnsi"/>
              </w:rPr>
              <w:t>Authorisation of leaving gift spend and re-imbursement – PM confirmed the cost would be in the region of £70.  PY proposed, ST seconded – all agreed.</w:t>
            </w:r>
          </w:p>
          <w:p w14:paraId="1CC3A772" w14:textId="580A886E" w:rsidR="00FD616E" w:rsidRPr="00FD616E" w:rsidRDefault="00FD616E" w:rsidP="00FD616E">
            <w:pPr>
              <w:rPr>
                <w:rFonts w:cstheme="minorHAnsi"/>
              </w:rPr>
            </w:pPr>
          </w:p>
        </w:tc>
        <w:tc>
          <w:tcPr>
            <w:tcW w:w="846" w:type="pct"/>
          </w:tcPr>
          <w:p w14:paraId="28F3FCD9" w14:textId="77777777" w:rsidR="007F7404" w:rsidRDefault="007F7404" w:rsidP="004A1A49">
            <w:pPr>
              <w:rPr>
                <w:rFonts w:cstheme="minorHAnsi"/>
                <w:b/>
              </w:rPr>
            </w:pPr>
          </w:p>
          <w:p w14:paraId="7E0575C6" w14:textId="77777777" w:rsidR="001B1AC1" w:rsidRDefault="001B1AC1" w:rsidP="004A1A49">
            <w:pPr>
              <w:rPr>
                <w:rFonts w:cstheme="minorHAnsi"/>
                <w:b/>
              </w:rPr>
            </w:pPr>
          </w:p>
          <w:p w14:paraId="10F2C37D" w14:textId="77777777" w:rsidR="001B1AC1" w:rsidRDefault="001B1AC1" w:rsidP="004A1A49">
            <w:pPr>
              <w:rPr>
                <w:rFonts w:cstheme="minorHAnsi"/>
                <w:b/>
              </w:rPr>
            </w:pPr>
          </w:p>
          <w:p w14:paraId="2E22924B" w14:textId="77777777" w:rsidR="00655D09" w:rsidRDefault="00655D09" w:rsidP="004A1A49">
            <w:pPr>
              <w:rPr>
                <w:rFonts w:cstheme="minorHAnsi"/>
                <w:b/>
              </w:rPr>
            </w:pPr>
          </w:p>
          <w:p w14:paraId="2F383672" w14:textId="77777777" w:rsidR="00655D09" w:rsidRDefault="00655D09" w:rsidP="004A1A49">
            <w:pPr>
              <w:rPr>
                <w:rFonts w:cstheme="minorHAnsi"/>
                <w:b/>
              </w:rPr>
            </w:pPr>
          </w:p>
          <w:p w14:paraId="6762F5BF" w14:textId="7F5306C9" w:rsidR="001B1AC1" w:rsidRPr="00573241" w:rsidRDefault="001B1AC1" w:rsidP="004A1A49">
            <w:pPr>
              <w:rPr>
                <w:rFonts w:cstheme="minorHAnsi"/>
                <w:b/>
              </w:rPr>
            </w:pPr>
            <w:r>
              <w:rPr>
                <w:rFonts w:cstheme="minorHAnsi"/>
                <w:b/>
              </w:rPr>
              <w:t>PM/ST/PY</w:t>
            </w:r>
          </w:p>
        </w:tc>
      </w:tr>
      <w:tr w:rsidR="00593675" w:rsidRPr="00573241" w14:paraId="1619EDE1" w14:textId="77777777" w:rsidTr="00FD616E">
        <w:trPr>
          <w:trHeight w:val="837"/>
        </w:trPr>
        <w:tc>
          <w:tcPr>
            <w:tcW w:w="423" w:type="pct"/>
          </w:tcPr>
          <w:p w14:paraId="28DAC74B" w14:textId="24163718" w:rsidR="00593675" w:rsidRPr="00573241" w:rsidRDefault="001B1AC1" w:rsidP="004A1A49">
            <w:pPr>
              <w:rPr>
                <w:rFonts w:cstheme="minorHAnsi"/>
                <w:b/>
              </w:rPr>
            </w:pPr>
            <w:r>
              <w:rPr>
                <w:rFonts w:cstheme="minorHAnsi"/>
                <w:b/>
              </w:rPr>
              <w:t>E027</w:t>
            </w:r>
          </w:p>
        </w:tc>
        <w:tc>
          <w:tcPr>
            <w:tcW w:w="3731" w:type="pct"/>
          </w:tcPr>
          <w:p w14:paraId="6C1C5B0A" w14:textId="77777777" w:rsidR="00593675" w:rsidRPr="00573241" w:rsidRDefault="00593675" w:rsidP="004A1A49">
            <w:pPr>
              <w:rPr>
                <w:rFonts w:cstheme="minorHAnsi"/>
                <w:b/>
              </w:rPr>
            </w:pPr>
            <w:r w:rsidRPr="00573241">
              <w:rPr>
                <w:rFonts w:cstheme="minorHAnsi"/>
                <w:b/>
              </w:rPr>
              <w:t>Correspondence Report</w:t>
            </w:r>
          </w:p>
          <w:p w14:paraId="16DD83D3" w14:textId="77777777" w:rsidR="00593675" w:rsidRPr="00573241" w:rsidRDefault="00593675" w:rsidP="004A1A49">
            <w:pPr>
              <w:rPr>
                <w:rFonts w:cstheme="minorHAnsi"/>
              </w:rPr>
            </w:pPr>
          </w:p>
          <w:p w14:paraId="1E6ECBB2" w14:textId="77777777" w:rsidR="00593675" w:rsidRDefault="00593675" w:rsidP="004A1A49">
            <w:pPr>
              <w:rPr>
                <w:rFonts w:cstheme="minorHAnsi"/>
              </w:rPr>
            </w:pPr>
            <w:r>
              <w:rPr>
                <w:rFonts w:cstheme="minorHAnsi"/>
              </w:rPr>
              <w:t>Clerk confirmed</w:t>
            </w:r>
            <w:r w:rsidRPr="00573241">
              <w:rPr>
                <w:rFonts w:cstheme="minorHAnsi"/>
              </w:rPr>
              <w:t xml:space="preserve"> </w:t>
            </w:r>
            <w:r w:rsidR="001B1AC1">
              <w:rPr>
                <w:rFonts w:cstheme="minorHAnsi"/>
              </w:rPr>
              <w:t>the SLCC membership was due to be renewed on 1</w:t>
            </w:r>
            <w:r w:rsidR="001B1AC1" w:rsidRPr="001B1AC1">
              <w:rPr>
                <w:rFonts w:cstheme="minorHAnsi"/>
                <w:vertAlign w:val="superscript"/>
              </w:rPr>
              <w:t>st</w:t>
            </w:r>
            <w:r w:rsidR="001B1AC1">
              <w:rPr>
                <w:rFonts w:cstheme="minorHAnsi"/>
              </w:rPr>
              <w:t xml:space="preserve"> July.  RB proposed &amp; JW seconded – all agreed.  EMO to action</w:t>
            </w:r>
          </w:p>
          <w:p w14:paraId="4B16EC6D" w14:textId="2E8AD088" w:rsidR="00FD616E" w:rsidRPr="00573241" w:rsidRDefault="00FD616E" w:rsidP="004A1A49">
            <w:pPr>
              <w:rPr>
                <w:rFonts w:cstheme="minorHAnsi"/>
              </w:rPr>
            </w:pPr>
          </w:p>
        </w:tc>
        <w:tc>
          <w:tcPr>
            <w:tcW w:w="846" w:type="pct"/>
          </w:tcPr>
          <w:p w14:paraId="4978E2F8" w14:textId="0EEBBA31" w:rsidR="00593675" w:rsidRDefault="00593675" w:rsidP="004A1A49">
            <w:pPr>
              <w:rPr>
                <w:rFonts w:cstheme="minorHAnsi"/>
                <w:b/>
              </w:rPr>
            </w:pPr>
          </w:p>
          <w:p w14:paraId="0452A632" w14:textId="71BE8F13" w:rsidR="001B1AC1" w:rsidRDefault="001B1AC1" w:rsidP="004A1A49">
            <w:pPr>
              <w:rPr>
                <w:rFonts w:cstheme="minorHAnsi"/>
                <w:b/>
              </w:rPr>
            </w:pPr>
          </w:p>
          <w:p w14:paraId="3683AD9C" w14:textId="1E22CDC1" w:rsidR="001B1AC1" w:rsidRDefault="001B1AC1" w:rsidP="004A1A49">
            <w:pPr>
              <w:rPr>
                <w:rFonts w:cstheme="minorHAnsi"/>
                <w:b/>
              </w:rPr>
            </w:pPr>
            <w:r>
              <w:rPr>
                <w:rFonts w:cstheme="minorHAnsi"/>
                <w:b/>
              </w:rPr>
              <w:t>EMO</w:t>
            </w:r>
          </w:p>
          <w:p w14:paraId="77125A2A" w14:textId="77777777" w:rsidR="00593675" w:rsidRPr="00573241" w:rsidRDefault="00593675" w:rsidP="004A1A49">
            <w:pPr>
              <w:rPr>
                <w:rFonts w:cstheme="minorHAnsi"/>
                <w:b/>
              </w:rPr>
            </w:pPr>
          </w:p>
        </w:tc>
      </w:tr>
      <w:tr w:rsidR="00593675" w:rsidRPr="00573241" w14:paraId="3AA63880" w14:textId="77777777" w:rsidTr="00FD616E">
        <w:trPr>
          <w:trHeight w:val="792"/>
        </w:trPr>
        <w:tc>
          <w:tcPr>
            <w:tcW w:w="423" w:type="pct"/>
          </w:tcPr>
          <w:p w14:paraId="7BC78483" w14:textId="19DE53F0" w:rsidR="00593675" w:rsidRPr="00573241" w:rsidRDefault="001B1AC1" w:rsidP="004A1A49">
            <w:pPr>
              <w:rPr>
                <w:rFonts w:cstheme="minorHAnsi"/>
                <w:b/>
              </w:rPr>
            </w:pPr>
            <w:r>
              <w:rPr>
                <w:rFonts w:cstheme="minorHAnsi"/>
                <w:b/>
              </w:rPr>
              <w:t>E028</w:t>
            </w:r>
          </w:p>
        </w:tc>
        <w:tc>
          <w:tcPr>
            <w:tcW w:w="3731" w:type="pct"/>
          </w:tcPr>
          <w:p w14:paraId="30338323" w14:textId="77777777" w:rsidR="00593675" w:rsidRPr="00573241" w:rsidRDefault="00593675" w:rsidP="004A1A49">
            <w:pPr>
              <w:rPr>
                <w:rFonts w:cstheme="minorHAnsi"/>
                <w:b/>
              </w:rPr>
            </w:pPr>
            <w:r w:rsidRPr="00573241">
              <w:rPr>
                <w:rFonts w:cstheme="minorHAnsi"/>
                <w:b/>
              </w:rPr>
              <w:t>Technology Matters – Lead ST</w:t>
            </w:r>
          </w:p>
          <w:p w14:paraId="433A9EC5" w14:textId="77777777" w:rsidR="00593675" w:rsidRPr="00573241" w:rsidRDefault="00593675" w:rsidP="004A1A49">
            <w:pPr>
              <w:rPr>
                <w:rFonts w:cstheme="minorHAnsi"/>
              </w:rPr>
            </w:pPr>
          </w:p>
          <w:p w14:paraId="476EDF50" w14:textId="7D2AABCC" w:rsidR="00394B7C" w:rsidRDefault="001B1AC1" w:rsidP="004A1A49">
            <w:r>
              <w:t>ST confirmed website content had been updated but would need to update chair &amp; vice chair details – ST to action</w:t>
            </w:r>
          </w:p>
          <w:p w14:paraId="690DAE3D" w14:textId="4CE24130" w:rsidR="001B1AC1" w:rsidRDefault="001B1AC1" w:rsidP="004A1A49"/>
          <w:p w14:paraId="3AE9C93A" w14:textId="7D96BE56" w:rsidR="00FD616E" w:rsidRPr="00093BC1" w:rsidRDefault="00E2763A" w:rsidP="00E2763A">
            <w:r>
              <w:t xml:space="preserve">Mobile Signal - </w:t>
            </w:r>
            <w:r w:rsidR="001B1AC1">
              <w:t xml:space="preserve">ST felt it was now time to look at </w:t>
            </w:r>
            <w:r>
              <w:t xml:space="preserve">this </w:t>
            </w:r>
            <w:r w:rsidR="001B1AC1">
              <w:t>again</w:t>
            </w:r>
            <w:r>
              <w:t xml:space="preserve"> and confirmed he would report back.</w:t>
            </w:r>
          </w:p>
        </w:tc>
        <w:tc>
          <w:tcPr>
            <w:tcW w:w="846" w:type="pct"/>
          </w:tcPr>
          <w:p w14:paraId="35D991DC" w14:textId="77777777" w:rsidR="00593675" w:rsidRDefault="00593675" w:rsidP="004A1A49">
            <w:pPr>
              <w:rPr>
                <w:rFonts w:cstheme="minorHAnsi"/>
                <w:b/>
              </w:rPr>
            </w:pPr>
          </w:p>
          <w:p w14:paraId="76BD6BF3" w14:textId="77777777" w:rsidR="00593675" w:rsidRDefault="00593675" w:rsidP="004A1A49">
            <w:pPr>
              <w:rPr>
                <w:rFonts w:cstheme="minorHAnsi"/>
                <w:b/>
              </w:rPr>
            </w:pPr>
          </w:p>
          <w:p w14:paraId="2A89E8F5" w14:textId="47254DE9" w:rsidR="00593675" w:rsidRDefault="001B1AC1" w:rsidP="004A1A49">
            <w:pPr>
              <w:rPr>
                <w:rFonts w:cstheme="minorHAnsi"/>
                <w:b/>
              </w:rPr>
            </w:pPr>
            <w:r>
              <w:rPr>
                <w:rFonts w:cstheme="minorHAnsi"/>
                <w:b/>
              </w:rPr>
              <w:t>ST</w:t>
            </w:r>
          </w:p>
          <w:p w14:paraId="21ED7862" w14:textId="77777777" w:rsidR="00394B7C" w:rsidRDefault="00394B7C" w:rsidP="004A1A49">
            <w:pPr>
              <w:rPr>
                <w:rFonts w:cstheme="minorHAnsi"/>
                <w:b/>
              </w:rPr>
            </w:pPr>
          </w:p>
          <w:p w14:paraId="02135C31" w14:textId="77777777" w:rsidR="00394B7C" w:rsidRDefault="00394B7C" w:rsidP="004A1A49">
            <w:pPr>
              <w:rPr>
                <w:rFonts w:cstheme="minorHAnsi"/>
                <w:b/>
              </w:rPr>
            </w:pPr>
          </w:p>
          <w:p w14:paraId="5BE350F9" w14:textId="019AFDC6" w:rsidR="00394B7C" w:rsidRPr="00573241" w:rsidRDefault="00E2763A" w:rsidP="004A1A49">
            <w:pPr>
              <w:rPr>
                <w:rFonts w:cstheme="minorHAnsi"/>
                <w:b/>
              </w:rPr>
            </w:pPr>
            <w:r>
              <w:rPr>
                <w:rFonts w:cstheme="minorHAnsi"/>
                <w:b/>
              </w:rPr>
              <w:t>ST</w:t>
            </w:r>
          </w:p>
        </w:tc>
      </w:tr>
    </w:tbl>
    <w:p w14:paraId="61047205" w14:textId="77777777" w:rsidR="00FD616E" w:rsidRDefault="00FD616E"/>
    <w:tbl>
      <w:tblPr>
        <w:tblStyle w:val="TableGrid"/>
        <w:tblW w:w="4406" w:type="pct"/>
        <w:tblInd w:w="704" w:type="dxa"/>
        <w:tblLook w:val="04A0" w:firstRow="1" w:lastRow="0" w:firstColumn="1" w:lastColumn="0" w:noHBand="0" w:noVBand="1"/>
      </w:tblPr>
      <w:tblGrid>
        <w:gridCol w:w="780"/>
        <w:gridCol w:w="6875"/>
        <w:gridCol w:w="1559"/>
      </w:tblGrid>
      <w:tr w:rsidR="00593675" w:rsidRPr="00573241" w14:paraId="7876FFDC" w14:textId="77777777" w:rsidTr="00FD616E">
        <w:trPr>
          <w:trHeight w:val="792"/>
        </w:trPr>
        <w:tc>
          <w:tcPr>
            <w:tcW w:w="423" w:type="pct"/>
          </w:tcPr>
          <w:p w14:paraId="15D24A63" w14:textId="2B53AC3A" w:rsidR="00593675" w:rsidRDefault="00E2763A" w:rsidP="004A1A49">
            <w:pPr>
              <w:rPr>
                <w:rFonts w:cstheme="minorHAnsi"/>
                <w:b/>
              </w:rPr>
            </w:pPr>
            <w:r>
              <w:rPr>
                <w:rFonts w:cstheme="minorHAnsi"/>
                <w:b/>
              </w:rPr>
              <w:t>E02</w:t>
            </w:r>
            <w:r w:rsidR="00E307C4">
              <w:rPr>
                <w:rFonts w:cstheme="minorHAnsi"/>
                <w:b/>
              </w:rPr>
              <w:t>9</w:t>
            </w:r>
          </w:p>
        </w:tc>
        <w:tc>
          <w:tcPr>
            <w:tcW w:w="3731" w:type="pct"/>
          </w:tcPr>
          <w:p w14:paraId="3F7C812C" w14:textId="72DF8D21" w:rsidR="00593675" w:rsidRDefault="00593675" w:rsidP="004A1A49">
            <w:pPr>
              <w:rPr>
                <w:rFonts w:cstheme="minorHAnsi"/>
                <w:bCs/>
              </w:rPr>
            </w:pPr>
            <w:r>
              <w:rPr>
                <w:rFonts w:cstheme="minorHAnsi"/>
                <w:b/>
              </w:rPr>
              <w:t>Environmental Matters – Lead</w:t>
            </w:r>
            <w:r w:rsidR="006C0581">
              <w:rPr>
                <w:rFonts w:cstheme="minorHAnsi"/>
                <w:b/>
              </w:rPr>
              <w:t xml:space="preserve"> PY</w:t>
            </w:r>
          </w:p>
          <w:p w14:paraId="26743A38" w14:textId="77777777" w:rsidR="00593675" w:rsidRDefault="00593675" w:rsidP="004A1A49">
            <w:pPr>
              <w:rPr>
                <w:rFonts w:cstheme="minorHAnsi"/>
                <w:bCs/>
              </w:rPr>
            </w:pPr>
            <w:r>
              <w:rPr>
                <w:rFonts w:cstheme="minorHAnsi"/>
                <w:bCs/>
              </w:rPr>
              <w:t xml:space="preserve"> </w:t>
            </w:r>
          </w:p>
          <w:p w14:paraId="5AEA672F" w14:textId="77777777" w:rsidR="00394B7C" w:rsidRDefault="00E2763A" w:rsidP="00E2763A">
            <w:pPr>
              <w:pStyle w:val="ListParagraph"/>
              <w:numPr>
                <w:ilvl w:val="0"/>
                <w:numId w:val="10"/>
              </w:numPr>
              <w:rPr>
                <w:rFonts w:cstheme="minorHAnsi"/>
                <w:bCs/>
              </w:rPr>
            </w:pPr>
            <w:r>
              <w:rPr>
                <w:rFonts w:cstheme="minorHAnsi"/>
                <w:bCs/>
              </w:rPr>
              <w:t>Common Land Benches proposal – previously discussed in ‘actions arising from previous minutes’</w:t>
            </w:r>
          </w:p>
          <w:p w14:paraId="497AD8F2" w14:textId="77777777" w:rsidR="00E2763A" w:rsidRDefault="00E2763A" w:rsidP="00E2763A">
            <w:pPr>
              <w:pStyle w:val="ListParagraph"/>
              <w:numPr>
                <w:ilvl w:val="0"/>
                <w:numId w:val="10"/>
              </w:numPr>
              <w:rPr>
                <w:rFonts w:cstheme="minorHAnsi"/>
                <w:bCs/>
              </w:rPr>
            </w:pPr>
            <w:r>
              <w:rPr>
                <w:rFonts w:cstheme="minorHAnsi"/>
                <w:bCs/>
              </w:rPr>
              <w:t>Flower tub adoption &amp; reimbursement – PY confirmed new plants had been put in on Warrington Road and there were two refurbished boxes available for Pillmoss Lane.  It was agreed these could be placed straight away.  PY to arrange.  With regard to re-imbursement it was currently in the region of £66.00 however PY confirmed there were additional plants to buy and PY suggested waiting for the total cost before re-imbursement.  This was agreed</w:t>
            </w:r>
          </w:p>
          <w:p w14:paraId="3FBD1537" w14:textId="05E4C285" w:rsidR="00E2763A" w:rsidRDefault="00E2763A" w:rsidP="00E2763A">
            <w:pPr>
              <w:pStyle w:val="ListParagraph"/>
              <w:numPr>
                <w:ilvl w:val="0"/>
                <w:numId w:val="10"/>
              </w:numPr>
              <w:rPr>
                <w:rFonts w:cstheme="minorHAnsi"/>
                <w:bCs/>
              </w:rPr>
            </w:pPr>
            <w:r>
              <w:rPr>
                <w:rFonts w:cstheme="minorHAnsi"/>
                <w:bCs/>
              </w:rPr>
              <w:t xml:space="preserve">Goose Lane footpath, Stile repair – PY reported that the responsibility for repair was that of the landowner.  He confirmed the </w:t>
            </w:r>
            <w:r w:rsidR="00A93E40">
              <w:rPr>
                <w:rFonts w:cstheme="minorHAnsi"/>
                <w:bCs/>
              </w:rPr>
              <w:t>advice</w:t>
            </w:r>
            <w:r>
              <w:rPr>
                <w:rFonts w:cstheme="minorHAnsi"/>
                <w:bCs/>
              </w:rPr>
              <w:t xml:space="preserve"> from WBC was that if there was no livestock it need not be replaced/repaired as long as it was accessible.  PM agreed to feedback</w:t>
            </w:r>
            <w:r w:rsidR="00E307C4">
              <w:rPr>
                <w:rFonts w:cstheme="minorHAnsi"/>
                <w:bCs/>
              </w:rPr>
              <w:t xml:space="preserve"> to the landowner.</w:t>
            </w:r>
          </w:p>
          <w:p w14:paraId="6A69CEAC" w14:textId="4A164AF8" w:rsidR="00E307C4" w:rsidRDefault="00E307C4" w:rsidP="00E2763A">
            <w:pPr>
              <w:pStyle w:val="ListParagraph"/>
              <w:numPr>
                <w:ilvl w:val="0"/>
                <w:numId w:val="10"/>
              </w:numPr>
              <w:rPr>
                <w:rFonts w:cstheme="minorHAnsi"/>
                <w:bCs/>
              </w:rPr>
            </w:pPr>
            <w:r>
              <w:rPr>
                <w:rFonts w:cstheme="minorHAnsi"/>
                <w:bCs/>
              </w:rPr>
              <w:t xml:space="preserve">ST mentioned the ‘Triangle’ on the common was overgrown and confirmed he would strim it. </w:t>
            </w:r>
          </w:p>
          <w:p w14:paraId="5446DCF1" w14:textId="77777777" w:rsidR="00FD616E" w:rsidRPr="00FD616E" w:rsidRDefault="00FD616E" w:rsidP="00FD616E">
            <w:pPr>
              <w:ind w:left="360"/>
              <w:rPr>
                <w:rFonts w:cstheme="minorHAnsi"/>
                <w:bCs/>
              </w:rPr>
            </w:pPr>
          </w:p>
          <w:p w14:paraId="7A7087CA" w14:textId="77777777" w:rsidR="00E307C4" w:rsidRDefault="00E307C4" w:rsidP="00E307C4">
            <w:pPr>
              <w:rPr>
                <w:rFonts w:cstheme="minorHAnsi"/>
                <w:bCs/>
              </w:rPr>
            </w:pPr>
            <w:r>
              <w:rPr>
                <w:rFonts w:cstheme="minorHAnsi"/>
                <w:bCs/>
              </w:rPr>
              <w:t>The Parish Council also wanted to thank Richard Roseby for all his help with the flowerbeds.</w:t>
            </w:r>
          </w:p>
          <w:p w14:paraId="44F675F6" w14:textId="02971E42" w:rsidR="00FD616E" w:rsidRPr="00E307C4" w:rsidRDefault="00FD616E" w:rsidP="00E307C4">
            <w:pPr>
              <w:rPr>
                <w:rFonts w:cstheme="minorHAnsi"/>
                <w:bCs/>
              </w:rPr>
            </w:pPr>
          </w:p>
        </w:tc>
        <w:tc>
          <w:tcPr>
            <w:tcW w:w="846" w:type="pct"/>
          </w:tcPr>
          <w:p w14:paraId="3E18337C" w14:textId="77777777" w:rsidR="00593675" w:rsidRDefault="00593675" w:rsidP="004A1A49">
            <w:pPr>
              <w:rPr>
                <w:rFonts w:cstheme="minorHAnsi"/>
                <w:b/>
              </w:rPr>
            </w:pPr>
          </w:p>
          <w:p w14:paraId="417C0313" w14:textId="4211828C" w:rsidR="00593675" w:rsidRDefault="00593675" w:rsidP="004A1A49">
            <w:pPr>
              <w:rPr>
                <w:rFonts w:cstheme="minorHAnsi"/>
                <w:b/>
              </w:rPr>
            </w:pPr>
          </w:p>
          <w:p w14:paraId="34C9FB38" w14:textId="43B75C53" w:rsidR="00394B7C" w:rsidRDefault="00394B7C" w:rsidP="004A1A49">
            <w:pPr>
              <w:rPr>
                <w:rFonts w:cstheme="minorHAnsi"/>
                <w:b/>
              </w:rPr>
            </w:pPr>
          </w:p>
          <w:p w14:paraId="6C5DB2D8" w14:textId="61A2E860" w:rsidR="00394B7C" w:rsidRDefault="00394B7C" w:rsidP="004A1A49">
            <w:pPr>
              <w:rPr>
                <w:rFonts w:cstheme="minorHAnsi"/>
                <w:b/>
              </w:rPr>
            </w:pPr>
          </w:p>
          <w:p w14:paraId="33E27C0E" w14:textId="77777777" w:rsidR="00FD616E" w:rsidRDefault="00FD616E" w:rsidP="004A1A49">
            <w:pPr>
              <w:rPr>
                <w:rFonts w:cstheme="minorHAnsi"/>
                <w:b/>
              </w:rPr>
            </w:pPr>
          </w:p>
          <w:p w14:paraId="41B997E5" w14:textId="39029A33" w:rsidR="00394B7C" w:rsidRDefault="00E307C4" w:rsidP="004A1A49">
            <w:pPr>
              <w:rPr>
                <w:rFonts w:cstheme="minorHAnsi"/>
                <w:b/>
              </w:rPr>
            </w:pPr>
            <w:r>
              <w:rPr>
                <w:rFonts w:cstheme="minorHAnsi"/>
                <w:b/>
              </w:rPr>
              <w:t>PY</w:t>
            </w:r>
          </w:p>
          <w:p w14:paraId="5CF95F8E" w14:textId="449E9844" w:rsidR="00E56B38" w:rsidRDefault="00E56B38" w:rsidP="004A1A49">
            <w:pPr>
              <w:rPr>
                <w:rFonts w:cstheme="minorHAnsi"/>
                <w:b/>
              </w:rPr>
            </w:pPr>
          </w:p>
          <w:p w14:paraId="13443C40" w14:textId="77777777" w:rsidR="00E307C4" w:rsidRDefault="00E307C4" w:rsidP="004A1A49">
            <w:pPr>
              <w:rPr>
                <w:rFonts w:cstheme="minorHAnsi"/>
                <w:b/>
              </w:rPr>
            </w:pPr>
          </w:p>
          <w:p w14:paraId="072ECF0B" w14:textId="77777777" w:rsidR="00E56B38" w:rsidRDefault="00E56B38" w:rsidP="004A1A49">
            <w:pPr>
              <w:rPr>
                <w:rFonts w:cstheme="minorHAnsi"/>
                <w:b/>
              </w:rPr>
            </w:pPr>
          </w:p>
          <w:p w14:paraId="358EBF13" w14:textId="77777777" w:rsidR="00E56B38" w:rsidRDefault="00E56B38" w:rsidP="004A1A49">
            <w:pPr>
              <w:rPr>
                <w:rFonts w:cstheme="minorHAnsi"/>
                <w:b/>
              </w:rPr>
            </w:pPr>
          </w:p>
          <w:p w14:paraId="7770FCC9" w14:textId="77777777" w:rsidR="00E307C4" w:rsidRDefault="00E307C4" w:rsidP="004A1A49">
            <w:pPr>
              <w:rPr>
                <w:rFonts w:cstheme="minorHAnsi"/>
                <w:b/>
              </w:rPr>
            </w:pPr>
          </w:p>
          <w:p w14:paraId="1E9EB3A0" w14:textId="77777777" w:rsidR="00FD616E" w:rsidRDefault="00FD616E" w:rsidP="004A1A49">
            <w:pPr>
              <w:rPr>
                <w:rFonts w:cstheme="minorHAnsi"/>
                <w:b/>
              </w:rPr>
            </w:pPr>
          </w:p>
          <w:p w14:paraId="456BBF91" w14:textId="495DBD11" w:rsidR="00394B7C" w:rsidRDefault="00394B7C" w:rsidP="004A1A49">
            <w:pPr>
              <w:rPr>
                <w:rFonts w:cstheme="minorHAnsi"/>
                <w:b/>
              </w:rPr>
            </w:pPr>
            <w:r>
              <w:rPr>
                <w:rFonts w:cstheme="minorHAnsi"/>
                <w:b/>
              </w:rPr>
              <w:t>PM</w:t>
            </w:r>
          </w:p>
          <w:p w14:paraId="2C2B1B01" w14:textId="0CB7C970" w:rsidR="00FD616E" w:rsidRDefault="00FD616E" w:rsidP="004A1A49">
            <w:pPr>
              <w:rPr>
                <w:rFonts w:cstheme="minorHAnsi"/>
                <w:b/>
              </w:rPr>
            </w:pPr>
          </w:p>
          <w:p w14:paraId="01B77986" w14:textId="76BDC71E" w:rsidR="00FD616E" w:rsidRDefault="00FD616E" w:rsidP="004A1A49">
            <w:pPr>
              <w:rPr>
                <w:rFonts w:cstheme="minorHAnsi"/>
                <w:b/>
              </w:rPr>
            </w:pPr>
          </w:p>
          <w:p w14:paraId="698CC801" w14:textId="58E1B3BD" w:rsidR="00FD616E" w:rsidRDefault="00FD616E" w:rsidP="004A1A49">
            <w:pPr>
              <w:rPr>
                <w:rFonts w:cstheme="minorHAnsi"/>
                <w:b/>
              </w:rPr>
            </w:pPr>
          </w:p>
          <w:p w14:paraId="65B950A5" w14:textId="6CC263D7" w:rsidR="00FD616E" w:rsidRDefault="00FD616E" w:rsidP="004A1A49">
            <w:pPr>
              <w:rPr>
                <w:rFonts w:cstheme="minorHAnsi"/>
                <w:b/>
              </w:rPr>
            </w:pPr>
            <w:r>
              <w:rPr>
                <w:rFonts w:cstheme="minorHAnsi"/>
                <w:b/>
              </w:rPr>
              <w:t>ST</w:t>
            </w:r>
          </w:p>
          <w:p w14:paraId="4D8EC060" w14:textId="77777777" w:rsidR="00593675" w:rsidRPr="00573241" w:rsidRDefault="00593675" w:rsidP="004A1A49">
            <w:pPr>
              <w:rPr>
                <w:rFonts w:cstheme="minorHAnsi"/>
                <w:b/>
              </w:rPr>
            </w:pPr>
          </w:p>
        </w:tc>
      </w:tr>
      <w:tr w:rsidR="00593675" w:rsidRPr="00573241" w14:paraId="27387DC3" w14:textId="77777777" w:rsidTr="00FD616E">
        <w:trPr>
          <w:trHeight w:val="583"/>
        </w:trPr>
        <w:tc>
          <w:tcPr>
            <w:tcW w:w="423" w:type="pct"/>
          </w:tcPr>
          <w:p w14:paraId="084284B9" w14:textId="6EE27102" w:rsidR="00593675" w:rsidRPr="00573241" w:rsidRDefault="00E307C4" w:rsidP="004A1A49">
            <w:pPr>
              <w:rPr>
                <w:rFonts w:cstheme="minorHAnsi"/>
                <w:b/>
              </w:rPr>
            </w:pPr>
            <w:r>
              <w:rPr>
                <w:rFonts w:cstheme="minorHAnsi"/>
                <w:b/>
              </w:rPr>
              <w:t>E030</w:t>
            </w:r>
          </w:p>
        </w:tc>
        <w:tc>
          <w:tcPr>
            <w:tcW w:w="3731" w:type="pct"/>
          </w:tcPr>
          <w:p w14:paraId="7AEA72F6" w14:textId="77777777" w:rsidR="00593675" w:rsidRPr="00573241" w:rsidRDefault="00593675" w:rsidP="004A1A49">
            <w:pPr>
              <w:rPr>
                <w:rFonts w:cstheme="minorHAnsi"/>
              </w:rPr>
            </w:pPr>
            <w:r>
              <w:rPr>
                <w:rFonts w:cstheme="minorHAnsi"/>
                <w:b/>
              </w:rPr>
              <w:t>Planning Matters</w:t>
            </w:r>
            <w:r w:rsidRPr="00573241">
              <w:rPr>
                <w:rFonts w:cstheme="minorHAnsi"/>
                <w:b/>
              </w:rPr>
              <w:t xml:space="preserve"> – Lead </w:t>
            </w:r>
            <w:r>
              <w:rPr>
                <w:rFonts w:cstheme="minorHAnsi"/>
                <w:b/>
              </w:rPr>
              <w:t>JW</w:t>
            </w:r>
          </w:p>
          <w:p w14:paraId="0F494BB2" w14:textId="77777777" w:rsidR="00593675" w:rsidRDefault="00593675" w:rsidP="00FD616E">
            <w:pPr>
              <w:rPr>
                <w:rFonts w:cstheme="minorHAnsi"/>
              </w:rPr>
            </w:pPr>
          </w:p>
          <w:p w14:paraId="6924A5D3" w14:textId="25BF16BB" w:rsidR="00394B7C" w:rsidRPr="005C25E1" w:rsidRDefault="00394B7C" w:rsidP="00FD616E">
            <w:pPr>
              <w:pStyle w:val="ListParagraph"/>
              <w:numPr>
                <w:ilvl w:val="0"/>
                <w:numId w:val="12"/>
              </w:numPr>
              <w:rPr>
                <w:rFonts w:cstheme="minorHAnsi"/>
              </w:rPr>
            </w:pPr>
            <w:r w:rsidRPr="005C25E1">
              <w:rPr>
                <w:rFonts w:cstheme="minorHAnsi"/>
              </w:rPr>
              <w:t xml:space="preserve">Local Plan – </w:t>
            </w:r>
            <w:r w:rsidR="00E307C4" w:rsidRPr="005C25E1">
              <w:rPr>
                <w:rFonts w:cstheme="minorHAnsi"/>
              </w:rPr>
              <w:t>is in abeyance as the</w:t>
            </w:r>
            <w:r w:rsidR="00005ED0" w:rsidRPr="005C25E1">
              <w:rPr>
                <w:rFonts w:cstheme="minorHAnsi"/>
              </w:rPr>
              <w:t xml:space="preserve"> </w:t>
            </w:r>
            <w:r w:rsidR="00E307C4" w:rsidRPr="005C25E1">
              <w:rPr>
                <w:rFonts w:cstheme="minorHAnsi"/>
              </w:rPr>
              <w:t xml:space="preserve">plan would require approval which would necessitate an open meeting which is not appropriate at the moment and therefore has been put back. </w:t>
            </w:r>
            <w:r w:rsidR="00005ED0" w:rsidRPr="005C25E1">
              <w:rPr>
                <w:rFonts w:cstheme="minorHAnsi"/>
              </w:rPr>
              <w:t xml:space="preserve"> JW </w:t>
            </w:r>
            <w:r w:rsidR="00E307C4" w:rsidRPr="005C25E1">
              <w:rPr>
                <w:rFonts w:cstheme="minorHAnsi"/>
              </w:rPr>
              <w:t>will update when more is known.</w:t>
            </w:r>
          </w:p>
          <w:p w14:paraId="2ED7D3BC" w14:textId="28E297EF" w:rsidR="00D31BB8" w:rsidRDefault="00D31BB8" w:rsidP="00FD616E">
            <w:pPr>
              <w:rPr>
                <w:rFonts w:cstheme="minorHAnsi"/>
              </w:rPr>
            </w:pPr>
          </w:p>
          <w:p w14:paraId="3DE7454C" w14:textId="26FAE0FF" w:rsidR="00D31BB8" w:rsidRPr="005C25E1" w:rsidRDefault="00D31BB8" w:rsidP="00FD616E">
            <w:pPr>
              <w:pStyle w:val="ListParagraph"/>
              <w:numPr>
                <w:ilvl w:val="0"/>
                <w:numId w:val="12"/>
              </w:numPr>
              <w:rPr>
                <w:rFonts w:cstheme="minorHAnsi"/>
              </w:rPr>
            </w:pPr>
            <w:r w:rsidRPr="005C25E1">
              <w:rPr>
                <w:rFonts w:cstheme="minorHAnsi"/>
              </w:rPr>
              <w:t>Ratification of John Groves Consultancy commission – The PC were happy to go with John Groves – Proposed RB, seconded PY</w:t>
            </w:r>
          </w:p>
          <w:p w14:paraId="17EB6DFD" w14:textId="77777777" w:rsidR="00D31BB8" w:rsidRDefault="00D31BB8" w:rsidP="00FD616E">
            <w:pPr>
              <w:rPr>
                <w:rFonts w:cstheme="minorHAnsi"/>
              </w:rPr>
            </w:pPr>
          </w:p>
          <w:p w14:paraId="2B8901D0" w14:textId="22C9C731" w:rsidR="00E307C4" w:rsidRPr="005C25E1" w:rsidRDefault="00E307C4" w:rsidP="00FD616E">
            <w:pPr>
              <w:pStyle w:val="ListParagraph"/>
              <w:numPr>
                <w:ilvl w:val="0"/>
                <w:numId w:val="12"/>
              </w:numPr>
              <w:rPr>
                <w:rFonts w:cstheme="minorHAnsi"/>
              </w:rPr>
            </w:pPr>
            <w:r w:rsidRPr="005C25E1">
              <w:rPr>
                <w:rFonts w:cstheme="minorHAnsi"/>
              </w:rPr>
              <w:t xml:space="preserve">Warrington Road development/machinery/agricultural storage – the original application was approved but since then </w:t>
            </w:r>
            <w:r w:rsidR="00EC6A34" w:rsidRPr="005C25E1">
              <w:rPr>
                <w:rFonts w:cstheme="minorHAnsi"/>
              </w:rPr>
              <w:t>the store has been repositioned and is larger.  JW said he was not optimistic regarding the outcome but would oppose.</w:t>
            </w:r>
          </w:p>
          <w:p w14:paraId="31EB79DE" w14:textId="77777777" w:rsidR="00D31BB8" w:rsidRPr="00D31BB8" w:rsidRDefault="00D31BB8" w:rsidP="00FD616E">
            <w:pPr>
              <w:rPr>
                <w:rFonts w:cstheme="minorHAnsi"/>
              </w:rPr>
            </w:pPr>
          </w:p>
          <w:p w14:paraId="1A69C8A9" w14:textId="7610776C" w:rsidR="00EC6A34" w:rsidRPr="005C25E1" w:rsidRDefault="00EC6A34" w:rsidP="00FD616E">
            <w:pPr>
              <w:pStyle w:val="ListParagraph"/>
              <w:numPr>
                <w:ilvl w:val="0"/>
                <w:numId w:val="12"/>
              </w:numPr>
              <w:rPr>
                <w:rFonts w:cstheme="minorHAnsi"/>
              </w:rPr>
            </w:pPr>
            <w:r w:rsidRPr="005C25E1">
              <w:rPr>
                <w:rFonts w:cstheme="minorHAnsi"/>
              </w:rPr>
              <w:t>Goo</w:t>
            </w:r>
            <w:r w:rsidR="00830E6E">
              <w:rPr>
                <w:rFonts w:cstheme="minorHAnsi"/>
              </w:rPr>
              <w:t>s</w:t>
            </w:r>
            <w:r w:rsidRPr="005C25E1">
              <w:rPr>
                <w:rFonts w:cstheme="minorHAnsi"/>
              </w:rPr>
              <w:t xml:space="preserve">e Lane/Warrington </w:t>
            </w:r>
            <w:r w:rsidR="00830E6E">
              <w:rPr>
                <w:rFonts w:cstheme="minorHAnsi"/>
              </w:rPr>
              <w:t>R</w:t>
            </w:r>
            <w:r w:rsidRPr="005C25E1">
              <w:rPr>
                <w:rFonts w:cstheme="minorHAnsi"/>
              </w:rPr>
              <w:t>oad Corner Houses – JW reported that there is a water main that goes directly across the site and supplies the area.  It is a protected main and therefore you cannot develop over it</w:t>
            </w:r>
            <w:r w:rsidR="00D31BB8" w:rsidRPr="005C25E1">
              <w:rPr>
                <w:rFonts w:cstheme="minorHAnsi"/>
              </w:rPr>
              <w:t xml:space="preserve"> for a stretch of 10m.  United Utilities would object to the layout.  Secondly the site is excluded from the settlement area so should not qualify for infill development.  Any development of that land would </w:t>
            </w:r>
            <w:r w:rsidR="005C25E1">
              <w:rPr>
                <w:rFonts w:cstheme="minorHAnsi"/>
              </w:rPr>
              <w:t>a</w:t>
            </w:r>
            <w:r w:rsidR="00D31BB8" w:rsidRPr="005C25E1">
              <w:rPr>
                <w:rFonts w:cstheme="minorHAnsi"/>
              </w:rPr>
              <w:t>ffect the setting of the listed building (Hatton Arms).</w:t>
            </w:r>
          </w:p>
          <w:p w14:paraId="1279B459" w14:textId="787D1BF9" w:rsidR="00D31BB8" w:rsidRDefault="00D31BB8" w:rsidP="00FD616E">
            <w:pPr>
              <w:rPr>
                <w:rFonts w:cstheme="minorHAnsi"/>
              </w:rPr>
            </w:pPr>
          </w:p>
          <w:p w14:paraId="72A71CCF" w14:textId="10092D0F" w:rsidR="00FD616E" w:rsidRDefault="00FD616E" w:rsidP="00FD616E">
            <w:pPr>
              <w:rPr>
                <w:rFonts w:cstheme="minorHAnsi"/>
              </w:rPr>
            </w:pPr>
          </w:p>
          <w:p w14:paraId="4B1255AA" w14:textId="77777777" w:rsidR="00FD616E" w:rsidRDefault="00FD616E" w:rsidP="00FD616E">
            <w:pPr>
              <w:rPr>
                <w:rFonts w:cstheme="minorHAnsi"/>
              </w:rPr>
            </w:pPr>
          </w:p>
          <w:p w14:paraId="5DFAB13E" w14:textId="74687FCE" w:rsidR="00D31BB8" w:rsidRPr="005C25E1" w:rsidRDefault="00D31BB8" w:rsidP="00FD616E">
            <w:pPr>
              <w:pStyle w:val="ListParagraph"/>
              <w:numPr>
                <w:ilvl w:val="0"/>
                <w:numId w:val="12"/>
              </w:numPr>
              <w:rPr>
                <w:rFonts w:cstheme="minorHAnsi"/>
              </w:rPr>
            </w:pPr>
            <w:r w:rsidRPr="005C25E1">
              <w:rPr>
                <w:rFonts w:cstheme="minorHAnsi"/>
              </w:rPr>
              <w:t>JW proposed setting up a small sub-group committee (JW/PB/RB) who would approve the response submitted by John Groves on behalf of the PC for the purpose of getting a response to WBC for the two applications by 12</w:t>
            </w:r>
            <w:r w:rsidRPr="005C25E1">
              <w:rPr>
                <w:rFonts w:cstheme="minorHAnsi"/>
                <w:vertAlign w:val="superscript"/>
              </w:rPr>
              <w:t>th</w:t>
            </w:r>
            <w:r w:rsidRPr="005C25E1">
              <w:rPr>
                <w:rFonts w:cstheme="minorHAnsi"/>
              </w:rPr>
              <w:t xml:space="preserve"> June.  This was agreed</w:t>
            </w:r>
          </w:p>
          <w:p w14:paraId="67FBFFCA" w14:textId="4990CF42" w:rsidR="00D31BB8" w:rsidRDefault="00D31BB8" w:rsidP="00D31BB8">
            <w:pPr>
              <w:rPr>
                <w:rFonts w:cstheme="minorHAnsi"/>
              </w:rPr>
            </w:pPr>
          </w:p>
          <w:p w14:paraId="09E996C0" w14:textId="768827A1" w:rsidR="00005ED0" w:rsidRPr="005C25E1" w:rsidRDefault="00005ED0" w:rsidP="005C25E1">
            <w:pPr>
              <w:pStyle w:val="ListParagraph"/>
              <w:numPr>
                <w:ilvl w:val="0"/>
                <w:numId w:val="12"/>
              </w:numPr>
              <w:rPr>
                <w:rFonts w:cstheme="minorHAnsi"/>
              </w:rPr>
            </w:pPr>
            <w:r w:rsidRPr="005C25E1">
              <w:rPr>
                <w:rFonts w:cstheme="minorHAnsi"/>
              </w:rPr>
              <w:t xml:space="preserve">New House Farm Development – </w:t>
            </w:r>
            <w:r w:rsidR="00E307C4" w:rsidRPr="005C25E1">
              <w:rPr>
                <w:rFonts w:cstheme="minorHAnsi"/>
              </w:rPr>
              <w:t>No Further development on this since the last meeting.</w:t>
            </w:r>
          </w:p>
        </w:tc>
        <w:tc>
          <w:tcPr>
            <w:tcW w:w="846" w:type="pct"/>
          </w:tcPr>
          <w:p w14:paraId="6149083C" w14:textId="77777777" w:rsidR="00593675" w:rsidRDefault="00593675" w:rsidP="004A1A49">
            <w:pPr>
              <w:rPr>
                <w:rFonts w:cstheme="minorHAnsi"/>
                <w:b/>
              </w:rPr>
            </w:pPr>
          </w:p>
          <w:p w14:paraId="49CDC063" w14:textId="19BBB047" w:rsidR="00593675" w:rsidRDefault="00593675" w:rsidP="004A1A49">
            <w:pPr>
              <w:rPr>
                <w:rFonts w:cstheme="minorHAnsi"/>
                <w:b/>
              </w:rPr>
            </w:pPr>
          </w:p>
          <w:p w14:paraId="50666683" w14:textId="1EEDEF75" w:rsidR="00E307C4" w:rsidRDefault="00E307C4" w:rsidP="004A1A49">
            <w:pPr>
              <w:rPr>
                <w:rFonts w:cstheme="minorHAnsi"/>
                <w:b/>
              </w:rPr>
            </w:pPr>
            <w:r>
              <w:rPr>
                <w:rFonts w:cstheme="minorHAnsi"/>
                <w:b/>
              </w:rPr>
              <w:t>JW</w:t>
            </w:r>
          </w:p>
          <w:p w14:paraId="7E55844E" w14:textId="31C1A943" w:rsidR="00005ED0" w:rsidRDefault="00005ED0" w:rsidP="004A1A49">
            <w:pPr>
              <w:rPr>
                <w:rFonts w:cstheme="minorHAnsi"/>
                <w:b/>
              </w:rPr>
            </w:pPr>
          </w:p>
          <w:p w14:paraId="6D872BCE" w14:textId="75A86E13" w:rsidR="00005ED0" w:rsidRDefault="00005ED0" w:rsidP="004A1A49">
            <w:pPr>
              <w:rPr>
                <w:rFonts w:cstheme="minorHAnsi"/>
                <w:b/>
              </w:rPr>
            </w:pPr>
          </w:p>
          <w:p w14:paraId="5993D300" w14:textId="171289D5" w:rsidR="00005ED0" w:rsidRDefault="00005ED0" w:rsidP="004A1A49">
            <w:pPr>
              <w:rPr>
                <w:rFonts w:cstheme="minorHAnsi"/>
                <w:b/>
              </w:rPr>
            </w:pPr>
          </w:p>
          <w:p w14:paraId="3D3E7A42" w14:textId="20E51390" w:rsidR="00005ED0" w:rsidRDefault="00005ED0" w:rsidP="004A1A49">
            <w:pPr>
              <w:rPr>
                <w:rFonts w:cstheme="minorHAnsi"/>
                <w:b/>
              </w:rPr>
            </w:pPr>
          </w:p>
          <w:p w14:paraId="0F2C5022" w14:textId="320AF381" w:rsidR="00005ED0" w:rsidRDefault="00005ED0" w:rsidP="004A1A49">
            <w:pPr>
              <w:rPr>
                <w:rFonts w:cstheme="minorHAnsi"/>
                <w:b/>
              </w:rPr>
            </w:pPr>
          </w:p>
          <w:p w14:paraId="692C7CD1" w14:textId="6ABD5FC6" w:rsidR="00005ED0" w:rsidRDefault="00005ED0" w:rsidP="004A1A49">
            <w:pPr>
              <w:rPr>
                <w:rFonts w:cstheme="minorHAnsi"/>
                <w:b/>
              </w:rPr>
            </w:pPr>
          </w:p>
          <w:p w14:paraId="755A6097" w14:textId="77777777" w:rsidR="00593675" w:rsidRDefault="00593675" w:rsidP="00E307C4">
            <w:pPr>
              <w:rPr>
                <w:rFonts w:cstheme="minorHAnsi"/>
                <w:b/>
              </w:rPr>
            </w:pPr>
          </w:p>
        </w:tc>
      </w:tr>
      <w:tr w:rsidR="00593675" w:rsidRPr="00573241" w14:paraId="16689C33" w14:textId="77777777" w:rsidTr="00FD616E">
        <w:trPr>
          <w:trHeight w:val="973"/>
        </w:trPr>
        <w:tc>
          <w:tcPr>
            <w:tcW w:w="423" w:type="pct"/>
          </w:tcPr>
          <w:p w14:paraId="3D3D73E3" w14:textId="395056FA" w:rsidR="00593675" w:rsidRPr="00573241" w:rsidRDefault="005C25E1" w:rsidP="004A1A49">
            <w:pPr>
              <w:rPr>
                <w:rFonts w:cstheme="minorHAnsi"/>
                <w:b/>
              </w:rPr>
            </w:pPr>
            <w:r>
              <w:rPr>
                <w:rFonts w:cstheme="minorHAnsi"/>
                <w:b/>
              </w:rPr>
              <w:t>E031</w:t>
            </w:r>
          </w:p>
        </w:tc>
        <w:tc>
          <w:tcPr>
            <w:tcW w:w="3731" w:type="pct"/>
          </w:tcPr>
          <w:p w14:paraId="7993A154" w14:textId="7EFDE7AB" w:rsidR="00593675" w:rsidRPr="000A3746" w:rsidRDefault="00593675" w:rsidP="004A1A49">
            <w:pPr>
              <w:rPr>
                <w:rFonts w:cstheme="minorHAnsi"/>
              </w:rPr>
            </w:pPr>
            <w:r w:rsidRPr="000A3746">
              <w:rPr>
                <w:rFonts w:cstheme="minorHAnsi"/>
                <w:b/>
              </w:rPr>
              <w:t xml:space="preserve">Transport/Road Safety – Lead </w:t>
            </w:r>
            <w:r w:rsidR="00005ED0">
              <w:rPr>
                <w:rFonts w:cstheme="minorHAnsi"/>
                <w:b/>
              </w:rPr>
              <w:t>PY</w:t>
            </w:r>
          </w:p>
          <w:p w14:paraId="2FA119DD" w14:textId="77777777" w:rsidR="00593675" w:rsidRPr="000A3746" w:rsidRDefault="00593675" w:rsidP="004A1A49">
            <w:pPr>
              <w:rPr>
                <w:rFonts w:cstheme="minorHAnsi"/>
              </w:rPr>
            </w:pPr>
          </w:p>
          <w:p w14:paraId="6B12FB44" w14:textId="77777777" w:rsidR="00593675" w:rsidRDefault="00593675" w:rsidP="004A1A49">
            <w:pPr>
              <w:rPr>
                <w:rFonts w:cstheme="minorHAnsi"/>
              </w:rPr>
            </w:pPr>
            <w:r>
              <w:rPr>
                <w:rFonts w:cstheme="minorHAnsi"/>
              </w:rPr>
              <w:t>Nothing to report</w:t>
            </w:r>
          </w:p>
          <w:p w14:paraId="3C6E0A6A" w14:textId="77777777" w:rsidR="005C25E1" w:rsidRDefault="005C25E1" w:rsidP="004A1A49">
            <w:pPr>
              <w:rPr>
                <w:rFonts w:cstheme="minorHAnsi"/>
              </w:rPr>
            </w:pPr>
          </w:p>
          <w:p w14:paraId="526A00FC" w14:textId="5205159C" w:rsidR="005C25E1" w:rsidRPr="000A3746" w:rsidRDefault="005C25E1" w:rsidP="004A1A49">
            <w:pPr>
              <w:rPr>
                <w:rFonts w:cstheme="minorHAnsi"/>
              </w:rPr>
            </w:pPr>
            <w:r>
              <w:rPr>
                <w:rFonts w:cstheme="minorHAnsi"/>
              </w:rPr>
              <w:t>Gateway Signs – PM reported concerns had been raised by a resident that the speed limit had not been added to the signs.  PM confirmed he will be looking into options and would report back</w:t>
            </w:r>
          </w:p>
        </w:tc>
        <w:tc>
          <w:tcPr>
            <w:tcW w:w="846" w:type="pct"/>
          </w:tcPr>
          <w:p w14:paraId="47B4AB3F" w14:textId="77777777" w:rsidR="00593675" w:rsidRDefault="00593675" w:rsidP="004A1A49">
            <w:pPr>
              <w:rPr>
                <w:rFonts w:cstheme="minorHAnsi"/>
                <w:b/>
              </w:rPr>
            </w:pPr>
          </w:p>
          <w:p w14:paraId="791A78B5" w14:textId="77777777" w:rsidR="00593675" w:rsidRDefault="00593675" w:rsidP="004A1A49">
            <w:pPr>
              <w:rPr>
                <w:rFonts w:cstheme="minorHAnsi"/>
                <w:b/>
              </w:rPr>
            </w:pPr>
          </w:p>
          <w:p w14:paraId="29360455" w14:textId="77777777" w:rsidR="00593675" w:rsidRDefault="00593675" w:rsidP="004A1A49">
            <w:pPr>
              <w:rPr>
                <w:rFonts w:cstheme="minorHAnsi"/>
                <w:b/>
              </w:rPr>
            </w:pPr>
          </w:p>
          <w:p w14:paraId="7665D9E9" w14:textId="77777777" w:rsidR="005C25E1" w:rsidRDefault="005C25E1" w:rsidP="004A1A49">
            <w:pPr>
              <w:rPr>
                <w:rFonts w:cstheme="minorHAnsi"/>
                <w:b/>
              </w:rPr>
            </w:pPr>
          </w:p>
          <w:p w14:paraId="0795BC61" w14:textId="271332DB" w:rsidR="005C25E1" w:rsidRPr="00573241" w:rsidRDefault="005C25E1" w:rsidP="004A1A49">
            <w:pPr>
              <w:rPr>
                <w:rFonts w:cstheme="minorHAnsi"/>
                <w:b/>
              </w:rPr>
            </w:pPr>
            <w:r>
              <w:rPr>
                <w:rFonts w:cstheme="minorHAnsi"/>
                <w:b/>
              </w:rPr>
              <w:t>PM</w:t>
            </w:r>
          </w:p>
        </w:tc>
      </w:tr>
      <w:tr w:rsidR="00593675" w:rsidRPr="00573241" w14:paraId="1517787F" w14:textId="77777777" w:rsidTr="00FD616E">
        <w:tc>
          <w:tcPr>
            <w:tcW w:w="423" w:type="pct"/>
          </w:tcPr>
          <w:p w14:paraId="463D0487" w14:textId="3A565B67" w:rsidR="00593675" w:rsidRPr="00573241" w:rsidRDefault="005C25E1" w:rsidP="004A1A49">
            <w:pPr>
              <w:rPr>
                <w:rFonts w:cstheme="minorHAnsi"/>
                <w:b/>
              </w:rPr>
            </w:pPr>
            <w:r>
              <w:rPr>
                <w:rFonts w:cstheme="minorHAnsi"/>
                <w:b/>
              </w:rPr>
              <w:t>E032</w:t>
            </w:r>
          </w:p>
        </w:tc>
        <w:tc>
          <w:tcPr>
            <w:tcW w:w="3731" w:type="pct"/>
          </w:tcPr>
          <w:p w14:paraId="2DE38B22" w14:textId="3792AC35" w:rsidR="00593675" w:rsidRPr="00573241" w:rsidRDefault="00593675" w:rsidP="004A1A49">
            <w:pPr>
              <w:rPr>
                <w:rFonts w:cstheme="minorHAnsi"/>
                <w:b/>
              </w:rPr>
            </w:pPr>
            <w:r w:rsidRPr="00573241">
              <w:rPr>
                <w:rFonts w:cstheme="minorHAnsi"/>
                <w:b/>
              </w:rPr>
              <w:t xml:space="preserve">Community/Social Activities/Village Communications/Creamfields – Lead </w:t>
            </w:r>
            <w:r w:rsidR="00005ED0">
              <w:rPr>
                <w:rFonts w:cstheme="minorHAnsi"/>
                <w:b/>
              </w:rPr>
              <w:t>RB</w:t>
            </w:r>
          </w:p>
          <w:p w14:paraId="0D5D53E6" w14:textId="77777777" w:rsidR="00593675" w:rsidRDefault="00593675" w:rsidP="00FD616E">
            <w:pPr>
              <w:rPr>
                <w:rFonts w:cstheme="minorHAnsi"/>
              </w:rPr>
            </w:pPr>
            <w:r>
              <w:rPr>
                <w:rFonts w:cstheme="minorHAnsi"/>
              </w:rPr>
              <w:t xml:space="preserve"> </w:t>
            </w:r>
          </w:p>
          <w:p w14:paraId="591F7D6C" w14:textId="107B2CB7" w:rsidR="00593675" w:rsidRDefault="005C25E1" w:rsidP="00FD616E">
            <w:pPr>
              <w:pStyle w:val="ListParagraph"/>
              <w:numPr>
                <w:ilvl w:val="0"/>
                <w:numId w:val="13"/>
              </w:numPr>
            </w:pPr>
            <w:r>
              <w:t>Ratification of CSA competition prizes spend as proposed by RB – had been agreed via email, Paul Green to be reimbursed for £75.00. RB proposed, PY seconded.</w:t>
            </w:r>
          </w:p>
          <w:p w14:paraId="606F1BE1" w14:textId="218D77CF" w:rsidR="005C25E1" w:rsidRDefault="005C25E1" w:rsidP="00FD616E"/>
          <w:p w14:paraId="4B39F759" w14:textId="166D4A94" w:rsidR="005C25E1" w:rsidRDefault="005C25E1" w:rsidP="00FD616E">
            <w:pPr>
              <w:pStyle w:val="ListParagraph"/>
              <w:numPr>
                <w:ilvl w:val="0"/>
                <w:numId w:val="13"/>
              </w:numPr>
            </w:pPr>
            <w:r>
              <w:t>Stained Glass Window quote – review &amp; select – a brief discussion followed and it was agreed to go with M Cleaver.  Proposed RB, seconded JW -   RB to liaise with M Cleaver regarding requirement.</w:t>
            </w:r>
          </w:p>
          <w:p w14:paraId="69ABB376" w14:textId="55C2525C" w:rsidR="005C25E1" w:rsidRDefault="005C25E1" w:rsidP="00FD616E"/>
          <w:p w14:paraId="1ADE6924" w14:textId="38448789" w:rsidR="000C60A2" w:rsidRDefault="000C60A2" w:rsidP="00FD616E">
            <w:pPr>
              <w:pStyle w:val="ListParagraph"/>
              <w:numPr>
                <w:ilvl w:val="0"/>
                <w:numId w:val="13"/>
              </w:numPr>
            </w:pPr>
            <w:r>
              <w:t>Number 2 account top up – RB proposed £300 transfer from the current account to the number 2 account, this was seconded by JW.</w:t>
            </w:r>
          </w:p>
          <w:p w14:paraId="3810662A" w14:textId="3AB49131" w:rsidR="000C60A2" w:rsidRDefault="000C60A2" w:rsidP="00FD616E"/>
          <w:p w14:paraId="68208F0B" w14:textId="0A05AECD" w:rsidR="005C25E1" w:rsidRDefault="000C60A2" w:rsidP="00FD616E">
            <w:pPr>
              <w:pStyle w:val="ListParagraph"/>
              <w:numPr>
                <w:ilvl w:val="0"/>
                <w:numId w:val="13"/>
              </w:numPr>
            </w:pPr>
            <w:r>
              <w:t>Discussion took place regarding a gift to be presented to MW for her work during the pandemic.  JW/RB outlined their proposal and an agreed amount of up to £200 was approved.  Proposed by PM, seconded by JW.  JW asked PM if he would present to MW and PM Agreed.</w:t>
            </w:r>
            <w:r w:rsidR="00715005">
              <w:t xml:space="preserve">  </w:t>
            </w:r>
            <w:r>
              <w:t>RB to action</w:t>
            </w:r>
          </w:p>
          <w:p w14:paraId="281B8AF4" w14:textId="77777777" w:rsidR="00593675" w:rsidRPr="00573241" w:rsidRDefault="00593675" w:rsidP="004A1A49">
            <w:pPr>
              <w:rPr>
                <w:rFonts w:cstheme="minorHAnsi"/>
              </w:rPr>
            </w:pPr>
          </w:p>
        </w:tc>
        <w:tc>
          <w:tcPr>
            <w:tcW w:w="846" w:type="pct"/>
          </w:tcPr>
          <w:p w14:paraId="44EB1E17" w14:textId="77777777" w:rsidR="00593675" w:rsidRDefault="00593675" w:rsidP="004A1A49">
            <w:pPr>
              <w:rPr>
                <w:rFonts w:cstheme="minorHAnsi"/>
                <w:b/>
              </w:rPr>
            </w:pPr>
          </w:p>
          <w:p w14:paraId="6C62185B" w14:textId="39A99E4F" w:rsidR="00FC2021" w:rsidRDefault="00FC2021" w:rsidP="004A1A49">
            <w:pPr>
              <w:rPr>
                <w:rFonts w:cstheme="minorHAnsi"/>
                <w:b/>
              </w:rPr>
            </w:pPr>
          </w:p>
          <w:p w14:paraId="3B2B18C9" w14:textId="5471FAD8" w:rsidR="005C25E1" w:rsidRDefault="005C25E1" w:rsidP="004A1A49">
            <w:pPr>
              <w:rPr>
                <w:rFonts w:cstheme="minorHAnsi"/>
                <w:b/>
              </w:rPr>
            </w:pPr>
          </w:p>
          <w:p w14:paraId="1AFA8EC5" w14:textId="77777777" w:rsidR="009B2007" w:rsidRDefault="009B2007" w:rsidP="004A1A49">
            <w:pPr>
              <w:rPr>
                <w:rFonts w:cstheme="minorHAnsi"/>
                <w:b/>
              </w:rPr>
            </w:pPr>
          </w:p>
          <w:p w14:paraId="5D923AD1" w14:textId="77777777" w:rsidR="009B2007" w:rsidRDefault="009B2007" w:rsidP="004A1A49">
            <w:pPr>
              <w:rPr>
                <w:rFonts w:cstheme="minorHAnsi"/>
                <w:b/>
              </w:rPr>
            </w:pPr>
          </w:p>
          <w:p w14:paraId="3C9DC9D7" w14:textId="77777777" w:rsidR="009B2007" w:rsidRDefault="009B2007" w:rsidP="004A1A49">
            <w:pPr>
              <w:rPr>
                <w:rFonts w:cstheme="minorHAnsi"/>
                <w:b/>
              </w:rPr>
            </w:pPr>
          </w:p>
          <w:p w14:paraId="35756993" w14:textId="77777777" w:rsidR="009B2007" w:rsidRDefault="009B2007" w:rsidP="004A1A49">
            <w:pPr>
              <w:rPr>
                <w:rFonts w:cstheme="minorHAnsi"/>
                <w:b/>
              </w:rPr>
            </w:pPr>
          </w:p>
          <w:p w14:paraId="253981B4" w14:textId="0C550A36" w:rsidR="005C25E1" w:rsidRDefault="005C25E1" w:rsidP="004A1A49">
            <w:pPr>
              <w:rPr>
                <w:rFonts w:cstheme="minorHAnsi"/>
                <w:b/>
              </w:rPr>
            </w:pPr>
            <w:r>
              <w:rPr>
                <w:rFonts w:cstheme="minorHAnsi"/>
                <w:b/>
              </w:rPr>
              <w:t>RB</w:t>
            </w:r>
          </w:p>
          <w:p w14:paraId="509E0428" w14:textId="77777777" w:rsidR="00FD616E" w:rsidRDefault="00FD616E" w:rsidP="004A1A49">
            <w:pPr>
              <w:rPr>
                <w:rFonts w:cstheme="minorHAnsi"/>
                <w:b/>
              </w:rPr>
            </w:pPr>
          </w:p>
          <w:p w14:paraId="2CFA7657" w14:textId="77777777" w:rsidR="00FD616E" w:rsidRDefault="00FD616E" w:rsidP="004A1A49">
            <w:pPr>
              <w:rPr>
                <w:rFonts w:cstheme="minorHAnsi"/>
                <w:b/>
              </w:rPr>
            </w:pPr>
          </w:p>
          <w:p w14:paraId="0F7A7E66" w14:textId="77777777" w:rsidR="00FD616E" w:rsidRDefault="00FD616E" w:rsidP="004A1A49">
            <w:pPr>
              <w:rPr>
                <w:rFonts w:cstheme="minorHAnsi"/>
                <w:b/>
              </w:rPr>
            </w:pPr>
          </w:p>
          <w:p w14:paraId="103E4734" w14:textId="694FCC92" w:rsidR="000C60A2" w:rsidRDefault="000C60A2" w:rsidP="004A1A49">
            <w:pPr>
              <w:rPr>
                <w:rFonts w:cstheme="minorHAnsi"/>
                <w:b/>
              </w:rPr>
            </w:pPr>
            <w:r>
              <w:rPr>
                <w:rFonts w:cstheme="minorHAnsi"/>
                <w:b/>
              </w:rPr>
              <w:t>EMO/PM</w:t>
            </w:r>
          </w:p>
          <w:p w14:paraId="64F30384" w14:textId="59DAC7A0" w:rsidR="000C60A2" w:rsidRDefault="000C60A2" w:rsidP="004A1A49">
            <w:pPr>
              <w:rPr>
                <w:rFonts w:cstheme="minorHAnsi"/>
                <w:b/>
              </w:rPr>
            </w:pPr>
          </w:p>
          <w:p w14:paraId="39293BD0" w14:textId="7DE8699C" w:rsidR="000C60A2" w:rsidRDefault="000C60A2" w:rsidP="004A1A49">
            <w:pPr>
              <w:rPr>
                <w:rFonts w:cstheme="minorHAnsi"/>
                <w:b/>
              </w:rPr>
            </w:pPr>
          </w:p>
          <w:p w14:paraId="24C0436E" w14:textId="77777777" w:rsidR="00FD616E" w:rsidRDefault="00FD616E" w:rsidP="004A1A49">
            <w:pPr>
              <w:rPr>
                <w:rFonts w:cstheme="minorHAnsi"/>
                <w:b/>
              </w:rPr>
            </w:pPr>
          </w:p>
          <w:p w14:paraId="150BB21E" w14:textId="77777777" w:rsidR="00FD616E" w:rsidRDefault="00FD616E" w:rsidP="004A1A49">
            <w:pPr>
              <w:rPr>
                <w:rFonts w:cstheme="minorHAnsi"/>
                <w:b/>
              </w:rPr>
            </w:pPr>
          </w:p>
          <w:p w14:paraId="582877B6" w14:textId="7EE79352" w:rsidR="000C60A2" w:rsidRDefault="000C60A2" w:rsidP="004A1A49">
            <w:pPr>
              <w:rPr>
                <w:rFonts w:cstheme="minorHAnsi"/>
                <w:b/>
              </w:rPr>
            </w:pPr>
            <w:r>
              <w:rPr>
                <w:rFonts w:cstheme="minorHAnsi"/>
                <w:b/>
              </w:rPr>
              <w:t>RB</w:t>
            </w:r>
          </w:p>
          <w:p w14:paraId="43AE69A3" w14:textId="4068B875" w:rsidR="00FC2021" w:rsidRPr="00573241" w:rsidRDefault="00FC2021" w:rsidP="004A1A49">
            <w:pPr>
              <w:rPr>
                <w:rFonts w:cstheme="minorHAnsi"/>
                <w:b/>
              </w:rPr>
            </w:pPr>
          </w:p>
        </w:tc>
      </w:tr>
      <w:tr w:rsidR="00593675" w:rsidRPr="00573241" w14:paraId="546B9D99" w14:textId="77777777" w:rsidTr="00FD616E">
        <w:tc>
          <w:tcPr>
            <w:tcW w:w="423" w:type="pct"/>
          </w:tcPr>
          <w:p w14:paraId="4076514A" w14:textId="592B7F33" w:rsidR="00593675" w:rsidRPr="00573241" w:rsidRDefault="00941787" w:rsidP="004A1A49">
            <w:pPr>
              <w:rPr>
                <w:rFonts w:cstheme="minorHAnsi"/>
                <w:b/>
              </w:rPr>
            </w:pPr>
            <w:r>
              <w:rPr>
                <w:rFonts w:cstheme="minorHAnsi"/>
                <w:b/>
              </w:rPr>
              <w:t>E033</w:t>
            </w:r>
          </w:p>
        </w:tc>
        <w:tc>
          <w:tcPr>
            <w:tcW w:w="3731" w:type="pct"/>
          </w:tcPr>
          <w:p w14:paraId="161963B8" w14:textId="77777777" w:rsidR="00593675" w:rsidRPr="00573241" w:rsidRDefault="00593675" w:rsidP="004A1A49">
            <w:pPr>
              <w:rPr>
                <w:rFonts w:cstheme="minorHAnsi"/>
                <w:b/>
              </w:rPr>
            </w:pPr>
            <w:r w:rsidRPr="00573241">
              <w:rPr>
                <w:rFonts w:cstheme="minorHAnsi"/>
                <w:b/>
              </w:rPr>
              <w:t>Chair Matters</w:t>
            </w:r>
          </w:p>
          <w:p w14:paraId="67134988" w14:textId="77777777" w:rsidR="00593675" w:rsidRPr="00573241" w:rsidRDefault="00593675" w:rsidP="004A1A49">
            <w:pPr>
              <w:rPr>
                <w:rFonts w:cstheme="minorHAnsi"/>
              </w:rPr>
            </w:pPr>
          </w:p>
          <w:p w14:paraId="19990E5A" w14:textId="6170668B" w:rsidR="0016118C" w:rsidRDefault="00715005" w:rsidP="00715005">
            <w:pPr>
              <w:pStyle w:val="ListParagraph"/>
              <w:numPr>
                <w:ilvl w:val="0"/>
                <w:numId w:val="14"/>
              </w:numPr>
              <w:rPr>
                <w:rFonts w:cstheme="minorHAnsi"/>
              </w:rPr>
            </w:pPr>
            <w:r>
              <w:rPr>
                <w:rFonts w:cstheme="minorHAnsi"/>
              </w:rPr>
              <w:t xml:space="preserve">Review of HPC Standing Orders &amp; Financial Regulations to be reviewed </w:t>
            </w:r>
            <w:r w:rsidR="007732B9">
              <w:rPr>
                <w:rFonts w:cstheme="minorHAnsi"/>
              </w:rPr>
              <w:t>–</w:t>
            </w:r>
            <w:r>
              <w:rPr>
                <w:rFonts w:cstheme="minorHAnsi"/>
              </w:rPr>
              <w:t xml:space="preserve"> </w:t>
            </w:r>
            <w:r w:rsidR="007732B9">
              <w:rPr>
                <w:rFonts w:cstheme="minorHAnsi"/>
              </w:rPr>
              <w:t>PM presented items within the documents that he thought should be amended.  It was agreed to amend 3.1, 3.19.  Item 1.2 Code of Conduct PM to look at further and amend.  PM to add a further item under 9.2.  Once amendments have been made PM will circulate for approval at July meeting.  This was agreed.</w:t>
            </w:r>
          </w:p>
          <w:p w14:paraId="301ACC5F" w14:textId="19CBF640" w:rsidR="007732B9" w:rsidRDefault="007732B9" w:rsidP="00715005">
            <w:pPr>
              <w:pStyle w:val="ListParagraph"/>
              <w:numPr>
                <w:ilvl w:val="0"/>
                <w:numId w:val="14"/>
              </w:numPr>
              <w:rPr>
                <w:rFonts w:cstheme="minorHAnsi"/>
              </w:rPr>
            </w:pPr>
            <w:r>
              <w:rPr>
                <w:rFonts w:cstheme="minorHAnsi"/>
              </w:rPr>
              <w:t>Gateway signs – PM to liaise with WBC – item to be left on agenda</w:t>
            </w:r>
          </w:p>
          <w:p w14:paraId="40B2A4FB" w14:textId="389796F4" w:rsidR="007732B9" w:rsidRDefault="007732B9" w:rsidP="00715005">
            <w:pPr>
              <w:pStyle w:val="ListParagraph"/>
              <w:numPr>
                <w:ilvl w:val="0"/>
                <w:numId w:val="14"/>
              </w:numPr>
              <w:rPr>
                <w:rFonts w:cstheme="minorHAnsi"/>
              </w:rPr>
            </w:pPr>
            <w:r>
              <w:rPr>
                <w:rFonts w:cstheme="minorHAnsi"/>
              </w:rPr>
              <w:t>Location of PC meetings – PM to investigate potential venues</w:t>
            </w:r>
          </w:p>
          <w:p w14:paraId="6BA59D95" w14:textId="77777777" w:rsidR="001E01B9" w:rsidRDefault="007732B9" w:rsidP="004A1A49">
            <w:pPr>
              <w:pStyle w:val="ListParagraph"/>
              <w:numPr>
                <w:ilvl w:val="0"/>
                <w:numId w:val="14"/>
              </w:numPr>
              <w:rPr>
                <w:rFonts w:cstheme="minorHAnsi"/>
              </w:rPr>
            </w:pPr>
            <w:r>
              <w:rPr>
                <w:rFonts w:cstheme="minorHAnsi"/>
              </w:rPr>
              <w:t xml:space="preserve">Expenditure – a discussion took place </w:t>
            </w:r>
            <w:r w:rsidR="006D72CC">
              <w:rPr>
                <w:rFonts w:cstheme="minorHAnsi"/>
              </w:rPr>
              <w:t xml:space="preserve">around finance and suggestions were made to look at investments and spending.  RB suggested investment through government fund and said he would confirm </w:t>
            </w:r>
            <w:r w:rsidR="006D72CC">
              <w:rPr>
                <w:rFonts w:cstheme="minorHAnsi"/>
              </w:rPr>
              <w:lastRenderedPageBreak/>
              <w:t xml:space="preserve">details of the fund used at </w:t>
            </w:r>
            <w:r w:rsidR="00A93E40">
              <w:rPr>
                <w:rFonts w:cstheme="minorHAnsi"/>
              </w:rPr>
              <w:t>Sandy moor</w:t>
            </w:r>
            <w:r w:rsidR="006D72CC">
              <w:rPr>
                <w:rFonts w:cstheme="minorHAnsi"/>
              </w:rPr>
              <w:t xml:space="preserve"> PC.  Other ideas were muted such as Electric charging station for the village.  ST agreed to investigate costs and report back.  It was further suggested </w:t>
            </w:r>
            <w:r w:rsidR="00B338EA">
              <w:rPr>
                <w:rFonts w:cstheme="minorHAnsi"/>
              </w:rPr>
              <w:t>that this should be a regular agenda item &amp; JW suggested a dedicated meeting twice a year to look at investment and spending – this was agreed.</w:t>
            </w:r>
          </w:p>
          <w:p w14:paraId="5DA28F40" w14:textId="593F4778" w:rsidR="00655D09" w:rsidRPr="00655D09" w:rsidRDefault="00655D09" w:rsidP="00655D09">
            <w:pPr>
              <w:rPr>
                <w:rFonts w:cstheme="minorHAnsi"/>
              </w:rPr>
            </w:pPr>
          </w:p>
        </w:tc>
        <w:tc>
          <w:tcPr>
            <w:tcW w:w="846" w:type="pct"/>
          </w:tcPr>
          <w:p w14:paraId="405E7DCA" w14:textId="77777777" w:rsidR="00593675" w:rsidRDefault="00593675" w:rsidP="004A1A49">
            <w:pPr>
              <w:rPr>
                <w:rFonts w:cstheme="minorHAnsi"/>
                <w:b/>
              </w:rPr>
            </w:pPr>
          </w:p>
          <w:p w14:paraId="040C8BAC" w14:textId="6BEF76C8" w:rsidR="00593675" w:rsidRDefault="00593675" w:rsidP="004A1A49">
            <w:pPr>
              <w:rPr>
                <w:rFonts w:cstheme="minorHAnsi"/>
                <w:b/>
              </w:rPr>
            </w:pPr>
          </w:p>
          <w:p w14:paraId="5CACCF24" w14:textId="6C9374E9" w:rsidR="0016118C" w:rsidRDefault="0016118C" w:rsidP="004A1A49">
            <w:pPr>
              <w:rPr>
                <w:rFonts w:cstheme="minorHAnsi"/>
                <w:b/>
              </w:rPr>
            </w:pPr>
          </w:p>
          <w:p w14:paraId="6FF910DE" w14:textId="381B36F7" w:rsidR="0016118C" w:rsidRDefault="0016118C" w:rsidP="004A1A49">
            <w:pPr>
              <w:rPr>
                <w:rFonts w:cstheme="minorHAnsi"/>
                <w:b/>
              </w:rPr>
            </w:pPr>
            <w:r>
              <w:rPr>
                <w:rFonts w:cstheme="minorHAnsi"/>
                <w:b/>
              </w:rPr>
              <w:t>PM</w:t>
            </w:r>
          </w:p>
          <w:p w14:paraId="07187E1F" w14:textId="51AB1D50" w:rsidR="0016118C" w:rsidRDefault="0016118C" w:rsidP="004A1A49">
            <w:pPr>
              <w:rPr>
                <w:rFonts w:cstheme="minorHAnsi"/>
                <w:b/>
              </w:rPr>
            </w:pPr>
          </w:p>
          <w:p w14:paraId="2C906CCA" w14:textId="3BAA5C59" w:rsidR="0016118C" w:rsidRDefault="0016118C" w:rsidP="004A1A49">
            <w:pPr>
              <w:rPr>
                <w:rFonts w:cstheme="minorHAnsi"/>
                <w:b/>
              </w:rPr>
            </w:pPr>
          </w:p>
          <w:p w14:paraId="11A58971" w14:textId="169675FE" w:rsidR="0016118C" w:rsidRDefault="0016118C" w:rsidP="004A1A49">
            <w:pPr>
              <w:rPr>
                <w:rFonts w:cstheme="minorHAnsi"/>
                <w:b/>
              </w:rPr>
            </w:pPr>
          </w:p>
          <w:p w14:paraId="370EB174" w14:textId="49BA8EAD" w:rsidR="0016118C" w:rsidRDefault="0016118C" w:rsidP="004A1A49">
            <w:pPr>
              <w:rPr>
                <w:rFonts w:cstheme="minorHAnsi"/>
                <w:b/>
              </w:rPr>
            </w:pPr>
          </w:p>
          <w:p w14:paraId="15004D08" w14:textId="4797D8A3" w:rsidR="0016118C" w:rsidRDefault="0016118C" w:rsidP="004A1A49">
            <w:pPr>
              <w:rPr>
                <w:rFonts w:cstheme="minorHAnsi"/>
                <w:b/>
              </w:rPr>
            </w:pPr>
          </w:p>
          <w:p w14:paraId="6D079229" w14:textId="652DE735" w:rsidR="00FD616E" w:rsidRDefault="00FD616E" w:rsidP="001E01B9">
            <w:pPr>
              <w:rPr>
                <w:rFonts w:cstheme="minorHAnsi"/>
                <w:b/>
              </w:rPr>
            </w:pPr>
            <w:r>
              <w:rPr>
                <w:rFonts w:cstheme="minorHAnsi"/>
                <w:b/>
              </w:rPr>
              <w:t>PM</w:t>
            </w:r>
          </w:p>
          <w:p w14:paraId="5BE0FED2" w14:textId="77777777" w:rsidR="00FD616E" w:rsidRDefault="00FD616E" w:rsidP="001E01B9">
            <w:pPr>
              <w:rPr>
                <w:rFonts w:cstheme="minorHAnsi"/>
                <w:b/>
              </w:rPr>
            </w:pPr>
          </w:p>
          <w:p w14:paraId="4EF7B16E" w14:textId="5F6D8880" w:rsidR="006D72CC" w:rsidRDefault="006D72CC" w:rsidP="001E01B9">
            <w:pPr>
              <w:rPr>
                <w:rFonts w:cstheme="minorHAnsi"/>
                <w:b/>
              </w:rPr>
            </w:pPr>
            <w:r>
              <w:rPr>
                <w:rFonts w:cstheme="minorHAnsi"/>
                <w:b/>
              </w:rPr>
              <w:t>RB</w:t>
            </w:r>
            <w:r w:rsidR="00FD616E">
              <w:rPr>
                <w:rFonts w:cstheme="minorHAnsi"/>
                <w:b/>
              </w:rPr>
              <w:t>/</w:t>
            </w:r>
            <w:r>
              <w:rPr>
                <w:rFonts w:cstheme="minorHAnsi"/>
                <w:b/>
              </w:rPr>
              <w:t>ST</w:t>
            </w:r>
          </w:p>
          <w:p w14:paraId="5F10D74B" w14:textId="77777777" w:rsidR="001E01B9" w:rsidRDefault="001E01B9" w:rsidP="001E01B9">
            <w:pPr>
              <w:rPr>
                <w:rFonts w:cstheme="minorHAnsi"/>
                <w:b/>
              </w:rPr>
            </w:pPr>
          </w:p>
          <w:p w14:paraId="04CC0989" w14:textId="77777777" w:rsidR="001E01B9" w:rsidRDefault="001E01B9" w:rsidP="001E01B9">
            <w:pPr>
              <w:rPr>
                <w:rFonts w:cstheme="minorHAnsi"/>
                <w:b/>
              </w:rPr>
            </w:pPr>
          </w:p>
          <w:p w14:paraId="7056FE6D" w14:textId="40659C0B" w:rsidR="001E01B9" w:rsidRPr="00573241" w:rsidRDefault="001E01B9" w:rsidP="00B338EA">
            <w:pPr>
              <w:rPr>
                <w:rFonts w:cstheme="minorHAnsi"/>
                <w:b/>
              </w:rPr>
            </w:pPr>
          </w:p>
        </w:tc>
      </w:tr>
      <w:tr w:rsidR="00593675" w:rsidRPr="00573241" w14:paraId="6236F07F" w14:textId="77777777" w:rsidTr="00FD616E">
        <w:tc>
          <w:tcPr>
            <w:tcW w:w="423" w:type="pct"/>
          </w:tcPr>
          <w:p w14:paraId="3F89D61E" w14:textId="02A36899" w:rsidR="00593675" w:rsidRPr="00573241" w:rsidRDefault="00941787" w:rsidP="004A1A49">
            <w:pPr>
              <w:rPr>
                <w:rFonts w:cstheme="minorHAnsi"/>
                <w:b/>
              </w:rPr>
            </w:pPr>
            <w:r>
              <w:rPr>
                <w:rFonts w:cstheme="minorHAnsi"/>
                <w:b/>
              </w:rPr>
              <w:t>E034</w:t>
            </w:r>
          </w:p>
        </w:tc>
        <w:tc>
          <w:tcPr>
            <w:tcW w:w="3731" w:type="pct"/>
          </w:tcPr>
          <w:p w14:paraId="25E80714" w14:textId="4AFEDD49" w:rsidR="00593675" w:rsidRPr="00573241" w:rsidRDefault="00593675" w:rsidP="004A1A49">
            <w:pPr>
              <w:rPr>
                <w:rFonts w:cstheme="minorHAnsi"/>
                <w:b/>
              </w:rPr>
            </w:pPr>
            <w:r w:rsidRPr="00573241">
              <w:rPr>
                <w:rFonts w:cstheme="minorHAnsi"/>
                <w:b/>
              </w:rPr>
              <w:t xml:space="preserve">Approval of Parish Council items for </w:t>
            </w:r>
            <w:r w:rsidR="00213F64">
              <w:rPr>
                <w:rFonts w:cstheme="minorHAnsi"/>
                <w:b/>
              </w:rPr>
              <w:t>Newsletter, website &amp; social media</w:t>
            </w:r>
          </w:p>
          <w:p w14:paraId="51645D5C" w14:textId="77777777" w:rsidR="00593675" w:rsidRPr="00573241" w:rsidRDefault="00593675" w:rsidP="004A1A49">
            <w:pPr>
              <w:rPr>
                <w:rFonts w:cstheme="minorHAnsi"/>
                <w:b/>
              </w:rPr>
            </w:pPr>
          </w:p>
          <w:p w14:paraId="2534EC6F" w14:textId="77777777" w:rsidR="002C3B66" w:rsidRDefault="00941787" w:rsidP="004A1A49">
            <w:r>
              <w:t>ST suggested PM’s Chair Message could be uploaded on to the website</w:t>
            </w:r>
          </w:p>
          <w:p w14:paraId="125E7D1F" w14:textId="49F05D37" w:rsidR="00655D09" w:rsidRPr="001B57B8" w:rsidRDefault="00655D09" w:rsidP="004A1A49"/>
        </w:tc>
        <w:tc>
          <w:tcPr>
            <w:tcW w:w="846" w:type="pct"/>
          </w:tcPr>
          <w:p w14:paraId="4DF2DAEA" w14:textId="77777777" w:rsidR="00593675" w:rsidRDefault="00593675" w:rsidP="004A1A49">
            <w:pPr>
              <w:rPr>
                <w:rFonts w:cstheme="minorHAnsi"/>
                <w:b/>
              </w:rPr>
            </w:pPr>
          </w:p>
          <w:p w14:paraId="78C515E0" w14:textId="77777777" w:rsidR="00593675" w:rsidRDefault="00593675" w:rsidP="004A1A49">
            <w:pPr>
              <w:rPr>
                <w:rFonts w:cstheme="minorHAnsi"/>
                <w:b/>
              </w:rPr>
            </w:pPr>
          </w:p>
          <w:p w14:paraId="3BE52E88" w14:textId="259CB2C6" w:rsidR="002C3B66" w:rsidRPr="00573241" w:rsidRDefault="00941787" w:rsidP="004A1A49">
            <w:pPr>
              <w:rPr>
                <w:rFonts w:cstheme="minorHAnsi"/>
                <w:b/>
              </w:rPr>
            </w:pPr>
            <w:r>
              <w:rPr>
                <w:rFonts w:cstheme="minorHAnsi"/>
                <w:b/>
              </w:rPr>
              <w:t>PM</w:t>
            </w:r>
          </w:p>
        </w:tc>
      </w:tr>
      <w:tr w:rsidR="00593675" w:rsidRPr="00573241" w14:paraId="628A43AC" w14:textId="77777777" w:rsidTr="00FD616E">
        <w:tc>
          <w:tcPr>
            <w:tcW w:w="423" w:type="pct"/>
          </w:tcPr>
          <w:p w14:paraId="70B510D9" w14:textId="5162973D" w:rsidR="00593675" w:rsidRPr="00573241" w:rsidRDefault="00941787" w:rsidP="004A1A49">
            <w:pPr>
              <w:rPr>
                <w:rFonts w:cstheme="minorHAnsi"/>
                <w:b/>
              </w:rPr>
            </w:pPr>
            <w:r>
              <w:rPr>
                <w:rFonts w:cstheme="minorHAnsi"/>
                <w:b/>
              </w:rPr>
              <w:t>E035</w:t>
            </w:r>
          </w:p>
        </w:tc>
        <w:tc>
          <w:tcPr>
            <w:tcW w:w="3731" w:type="pct"/>
          </w:tcPr>
          <w:p w14:paraId="6D54576E" w14:textId="77777777" w:rsidR="00593675" w:rsidRPr="00573241" w:rsidRDefault="00593675" w:rsidP="004A1A49">
            <w:pPr>
              <w:rPr>
                <w:rFonts w:cstheme="minorHAnsi"/>
              </w:rPr>
            </w:pPr>
            <w:r w:rsidRPr="00573241">
              <w:rPr>
                <w:rFonts w:cstheme="minorHAnsi"/>
                <w:b/>
              </w:rPr>
              <w:t>Councillor issues or Resident issues previously raised with Councillors directly</w:t>
            </w:r>
          </w:p>
          <w:p w14:paraId="3431AFBD" w14:textId="77777777" w:rsidR="00593675" w:rsidRDefault="00593675" w:rsidP="004A1A49">
            <w:pPr>
              <w:rPr>
                <w:rFonts w:cstheme="minorHAnsi"/>
              </w:rPr>
            </w:pPr>
          </w:p>
          <w:p w14:paraId="31A438D0" w14:textId="77777777" w:rsidR="002C3B66" w:rsidRDefault="00941787" w:rsidP="004A1A49">
            <w:pPr>
              <w:rPr>
                <w:rFonts w:cstheme="minorHAnsi"/>
              </w:rPr>
            </w:pPr>
            <w:r>
              <w:rPr>
                <w:rFonts w:cstheme="minorHAnsi"/>
              </w:rPr>
              <w:t>JW reported he had a bag of historical correspondence for HPC from a previous HPC clerk that needed to be looked at.  RB offered to go through the correspondence with JW</w:t>
            </w:r>
          </w:p>
          <w:p w14:paraId="6972C557" w14:textId="7A5F35EA" w:rsidR="00655D09" w:rsidRPr="00573241" w:rsidRDefault="00655D09" w:rsidP="004A1A49">
            <w:pPr>
              <w:rPr>
                <w:rFonts w:cstheme="minorHAnsi"/>
              </w:rPr>
            </w:pPr>
          </w:p>
        </w:tc>
        <w:tc>
          <w:tcPr>
            <w:tcW w:w="846" w:type="pct"/>
          </w:tcPr>
          <w:p w14:paraId="7276AB3F" w14:textId="77777777" w:rsidR="00593675" w:rsidRDefault="00593675" w:rsidP="004A1A49">
            <w:pPr>
              <w:rPr>
                <w:rFonts w:cstheme="minorHAnsi"/>
                <w:b/>
              </w:rPr>
            </w:pPr>
          </w:p>
          <w:p w14:paraId="57B630AF" w14:textId="77777777" w:rsidR="00941787" w:rsidRDefault="00941787" w:rsidP="004A1A49">
            <w:pPr>
              <w:rPr>
                <w:rFonts w:cstheme="minorHAnsi"/>
                <w:b/>
              </w:rPr>
            </w:pPr>
          </w:p>
          <w:p w14:paraId="7C318A4C" w14:textId="77777777" w:rsidR="00FD616E" w:rsidRDefault="00FD616E" w:rsidP="004A1A49">
            <w:pPr>
              <w:rPr>
                <w:rFonts w:cstheme="minorHAnsi"/>
                <w:b/>
              </w:rPr>
            </w:pPr>
          </w:p>
          <w:p w14:paraId="35AA54F6" w14:textId="081A8373" w:rsidR="00941787" w:rsidRPr="00EB2E29" w:rsidRDefault="00941787" w:rsidP="004A1A49">
            <w:pPr>
              <w:rPr>
                <w:rFonts w:cstheme="minorHAnsi"/>
                <w:b/>
              </w:rPr>
            </w:pPr>
            <w:r>
              <w:rPr>
                <w:rFonts w:cstheme="minorHAnsi"/>
                <w:b/>
              </w:rPr>
              <w:t>JW/RB</w:t>
            </w:r>
          </w:p>
        </w:tc>
      </w:tr>
      <w:tr w:rsidR="00593675" w:rsidRPr="00573241" w14:paraId="3AC63A96" w14:textId="77777777" w:rsidTr="00FD616E">
        <w:tc>
          <w:tcPr>
            <w:tcW w:w="423" w:type="pct"/>
          </w:tcPr>
          <w:p w14:paraId="6D53034F" w14:textId="46B1A27E" w:rsidR="00593675" w:rsidRDefault="00941787" w:rsidP="004A1A49">
            <w:pPr>
              <w:rPr>
                <w:rFonts w:cstheme="minorHAnsi"/>
                <w:b/>
              </w:rPr>
            </w:pPr>
            <w:r>
              <w:rPr>
                <w:rFonts w:cstheme="minorHAnsi"/>
                <w:b/>
              </w:rPr>
              <w:t>E036</w:t>
            </w:r>
          </w:p>
        </w:tc>
        <w:tc>
          <w:tcPr>
            <w:tcW w:w="3731" w:type="pct"/>
          </w:tcPr>
          <w:p w14:paraId="24B2E822" w14:textId="70DD6847" w:rsidR="00593675" w:rsidRDefault="00593675" w:rsidP="004A1A49">
            <w:r w:rsidRPr="00573241">
              <w:rPr>
                <w:rFonts w:cstheme="minorHAnsi"/>
                <w:b/>
              </w:rPr>
              <w:t>Date and time of next meeting</w:t>
            </w:r>
            <w:r>
              <w:rPr>
                <w:rFonts w:cstheme="minorHAnsi"/>
                <w:b/>
              </w:rPr>
              <w:t xml:space="preserve"> – </w:t>
            </w:r>
            <w:r w:rsidR="00941787">
              <w:t>20</w:t>
            </w:r>
            <w:r w:rsidR="00941787" w:rsidRPr="00941787">
              <w:rPr>
                <w:vertAlign w:val="superscript"/>
              </w:rPr>
              <w:t>th</w:t>
            </w:r>
            <w:r w:rsidR="00941787">
              <w:t xml:space="preserve"> July</w:t>
            </w:r>
            <w:r w:rsidR="002C3B66">
              <w:t xml:space="preserve"> 2020 – </w:t>
            </w:r>
            <w:r w:rsidR="00941787">
              <w:t xml:space="preserve">which </w:t>
            </w:r>
            <w:r w:rsidR="002C3B66">
              <w:t>will be held virtually at 7.30pm</w:t>
            </w:r>
            <w:r w:rsidR="00941787">
              <w:t xml:space="preserve"> </w:t>
            </w:r>
          </w:p>
          <w:p w14:paraId="7E8032B2" w14:textId="77777777" w:rsidR="00593675" w:rsidRDefault="00593675" w:rsidP="004A1A49"/>
          <w:p w14:paraId="1725C868" w14:textId="2895FD75" w:rsidR="00593675" w:rsidRDefault="00593675" w:rsidP="004A1A49">
            <w:r>
              <w:t>Meeting finished at</w:t>
            </w:r>
            <w:r w:rsidR="002C3B66">
              <w:t xml:space="preserve"> 9</w:t>
            </w:r>
            <w:r w:rsidR="00941787">
              <w:t>.50</w:t>
            </w:r>
            <w:r w:rsidR="002C3B66">
              <w:t>pm</w:t>
            </w:r>
          </w:p>
          <w:p w14:paraId="1F860D6F" w14:textId="77777777" w:rsidR="00593675" w:rsidRPr="00573241" w:rsidRDefault="00593675" w:rsidP="004A1A49">
            <w:pPr>
              <w:rPr>
                <w:rFonts w:cstheme="minorHAnsi"/>
                <w:b/>
              </w:rPr>
            </w:pPr>
          </w:p>
        </w:tc>
        <w:tc>
          <w:tcPr>
            <w:tcW w:w="846" w:type="pct"/>
          </w:tcPr>
          <w:p w14:paraId="74BE1205" w14:textId="77777777" w:rsidR="00593675" w:rsidRPr="00EB2E29" w:rsidRDefault="00593675" w:rsidP="004A1A49">
            <w:pPr>
              <w:rPr>
                <w:rFonts w:cstheme="minorHAnsi"/>
                <w:b/>
              </w:rPr>
            </w:pPr>
          </w:p>
        </w:tc>
      </w:tr>
    </w:tbl>
    <w:p w14:paraId="61C24E34" w14:textId="77777777" w:rsidR="00593675" w:rsidRPr="00587854" w:rsidRDefault="00593675" w:rsidP="00593675"/>
    <w:p w14:paraId="5AC53E13" w14:textId="77777777" w:rsidR="002D601A" w:rsidRDefault="002D601A"/>
    <w:sectPr w:rsidR="002D601A" w:rsidSect="00593675">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02522" w14:textId="77777777" w:rsidR="00E64990" w:rsidRDefault="00E64990" w:rsidP="00593675">
      <w:pPr>
        <w:spacing w:after="0" w:line="240" w:lineRule="auto"/>
      </w:pPr>
      <w:r>
        <w:separator/>
      </w:r>
    </w:p>
  </w:endnote>
  <w:endnote w:type="continuationSeparator" w:id="0">
    <w:p w14:paraId="08E1D299" w14:textId="77777777" w:rsidR="00E64990" w:rsidRDefault="00E64990" w:rsidP="005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00BE" w14:textId="417C0CDA" w:rsidR="00FD616E" w:rsidRDefault="00485980" w:rsidP="00593675">
    <w:pPr>
      <w:pStyle w:val="Footer"/>
      <w:pBdr>
        <w:top w:val="thinThickSmallGap" w:sz="24" w:space="1" w:color="622423"/>
      </w:pBdr>
      <w:tabs>
        <w:tab w:val="clear" w:pos="4513"/>
      </w:tabs>
      <w:jc w:val="right"/>
      <w:rPr>
        <w:rFonts w:eastAsia="FangSong" w:cs="KodchiangUPC"/>
        <w:sz w:val="16"/>
        <w:szCs w:val="16"/>
      </w:rPr>
    </w:pPr>
    <w:r>
      <w:rPr>
        <w:rFonts w:eastAsia="FangSong" w:cs="KodchiangUPC"/>
        <w:sz w:val="16"/>
        <w:szCs w:val="16"/>
      </w:rPr>
      <w:fldChar w:fldCharType="begin"/>
    </w:r>
    <w:r>
      <w:rPr>
        <w:rFonts w:eastAsia="FangSong" w:cs="KodchiangUPC"/>
        <w:sz w:val="16"/>
        <w:szCs w:val="16"/>
      </w:rPr>
      <w:instrText xml:space="preserve"> FILENAME  \p  \* MERGEFORMAT </w:instrText>
    </w:r>
    <w:r>
      <w:rPr>
        <w:rFonts w:eastAsia="FangSong" w:cs="KodchiangUPC"/>
        <w:sz w:val="16"/>
        <w:szCs w:val="16"/>
      </w:rPr>
      <w:fldChar w:fldCharType="separate"/>
    </w:r>
    <w:r w:rsidR="009B2007">
      <w:rPr>
        <w:rFonts w:eastAsia="FangSong" w:cs="KodchiangUPC"/>
        <w:noProof/>
        <w:sz w:val="16"/>
        <w:szCs w:val="16"/>
      </w:rPr>
      <w:t>C:\Users\Clerk\Documents\HATTON PARISH COUNCIL\Minutes\2020\June\Final minutes of Hatton Parish Council meeting held on 8th June 2020.docx</w:t>
    </w:r>
    <w:r>
      <w:rPr>
        <w:rFonts w:eastAsia="FangSong" w:cs="KodchiangUPC"/>
        <w:sz w:val="16"/>
        <w:szCs w:val="16"/>
      </w:rPr>
      <w:fldChar w:fldCharType="end"/>
    </w:r>
  </w:p>
  <w:p w14:paraId="6F5A8A23" w14:textId="4812F35D" w:rsidR="00593675" w:rsidRPr="00B44979" w:rsidRDefault="00593675" w:rsidP="00593675">
    <w:pPr>
      <w:pStyle w:val="Footer"/>
      <w:pBdr>
        <w:top w:val="thinThickSmallGap" w:sz="24" w:space="1" w:color="622423"/>
      </w:pBdr>
      <w:tabs>
        <w:tab w:val="clear" w:pos="4513"/>
      </w:tabs>
      <w:jc w:val="right"/>
      <w:rPr>
        <w:rFonts w:eastAsia="FangSong" w:cs="KodchiangUPC"/>
        <w:sz w:val="16"/>
        <w:szCs w:val="16"/>
      </w:rPr>
    </w:pPr>
    <w:r w:rsidRPr="00B44979">
      <w:rPr>
        <w:rFonts w:eastAsia="FangSong" w:cs="KodchiangUPC"/>
        <w:sz w:val="16"/>
        <w:szCs w:val="16"/>
      </w:rPr>
      <w:t xml:space="preserve">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Pr>
        <w:rFonts w:eastAsia="FangSong" w:cs="KodchiangUPC"/>
        <w:sz w:val="16"/>
        <w:szCs w:val="16"/>
      </w:rPr>
      <w:t>3</w:t>
    </w:r>
    <w:r w:rsidRPr="00B44979">
      <w:rPr>
        <w:rFonts w:eastAsia="FangSong" w:cs="KodchiangUPC"/>
        <w:noProof/>
        <w:sz w:val="16"/>
        <w:szCs w:val="16"/>
      </w:rPr>
      <w:fldChar w:fldCharType="end"/>
    </w:r>
  </w:p>
  <w:p w14:paraId="7F724723" w14:textId="77777777" w:rsidR="00593675" w:rsidRDefault="00593675" w:rsidP="00593675">
    <w:pPr>
      <w:pStyle w:val="Footer"/>
      <w:pBdr>
        <w:top w:val="thinThickSmallGap" w:sz="24" w:space="1" w:color="622423"/>
      </w:pBdr>
      <w:tabs>
        <w:tab w:val="clear" w:pos="4513"/>
      </w:tabs>
      <w:rPr>
        <w:sz w:val="16"/>
        <w:szCs w:val="16"/>
      </w:rPr>
    </w:pPr>
  </w:p>
  <w:p w14:paraId="5E20159B" w14:textId="77777777" w:rsidR="00593675" w:rsidRDefault="00593675" w:rsidP="00593675">
    <w:pPr>
      <w:pStyle w:val="Footer"/>
      <w:pBdr>
        <w:top w:val="thinThickSmallGap" w:sz="24" w:space="1" w:color="622423"/>
      </w:pBdr>
      <w:tabs>
        <w:tab w:val="clear" w:pos="4513"/>
      </w:tabs>
      <w:rPr>
        <w:sz w:val="16"/>
        <w:szCs w:val="16"/>
      </w:rPr>
    </w:pPr>
  </w:p>
  <w:p w14:paraId="0FE9B9F2" w14:textId="77777777" w:rsidR="00593675" w:rsidRDefault="00593675" w:rsidP="00593675">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148F3C34" w14:textId="77777777" w:rsidR="00593675" w:rsidRDefault="00593675" w:rsidP="00593675">
    <w:pPr>
      <w:pStyle w:val="Footer"/>
      <w:pBdr>
        <w:top w:val="thinThickSmallGap" w:sz="24" w:space="1" w:color="622423"/>
      </w:pBdr>
      <w:tabs>
        <w:tab w:val="clear" w:pos="4513"/>
      </w:tabs>
      <w:rPr>
        <w:sz w:val="16"/>
        <w:szCs w:val="16"/>
      </w:rPr>
    </w:pPr>
  </w:p>
  <w:p w14:paraId="56054EB6" w14:textId="77777777" w:rsidR="00593675" w:rsidRDefault="00593675" w:rsidP="00593675">
    <w:pPr>
      <w:pStyle w:val="Footer"/>
      <w:pBdr>
        <w:top w:val="thinThickSmallGap" w:sz="24" w:space="1" w:color="622423"/>
      </w:pBdr>
      <w:tabs>
        <w:tab w:val="clear" w:pos="4513"/>
      </w:tabs>
      <w:rPr>
        <w:sz w:val="16"/>
        <w:szCs w:val="16"/>
      </w:rPr>
    </w:pPr>
  </w:p>
  <w:p w14:paraId="24A98252" w14:textId="77777777" w:rsidR="00593675" w:rsidRDefault="00593675" w:rsidP="00593675">
    <w:pPr>
      <w:pStyle w:val="Footer"/>
    </w:pPr>
    <w:r>
      <w:rPr>
        <w:sz w:val="16"/>
        <w:szCs w:val="16"/>
      </w:rPr>
      <w:t>Dated………………………………………….</w:t>
    </w:r>
    <w:r>
      <w:rPr>
        <w:sz w:val="16"/>
        <w:szCs w:val="16"/>
      </w:rPr>
      <w:tab/>
    </w:r>
  </w:p>
  <w:p w14:paraId="51E371E2" w14:textId="47842F69" w:rsidR="00593675" w:rsidRDefault="00593675">
    <w:pPr>
      <w:pStyle w:val="Footer"/>
    </w:pPr>
  </w:p>
  <w:p w14:paraId="1ABA8DF4" w14:textId="77777777" w:rsidR="00593675" w:rsidRDefault="0059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50170" w14:textId="77777777" w:rsidR="00E64990" w:rsidRDefault="00E64990" w:rsidP="00593675">
      <w:pPr>
        <w:spacing w:after="0" w:line="240" w:lineRule="auto"/>
      </w:pPr>
      <w:r>
        <w:separator/>
      </w:r>
    </w:p>
  </w:footnote>
  <w:footnote w:type="continuationSeparator" w:id="0">
    <w:p w14:paraId="006878D4" w14:textId="77777777" w:rsidR="00E64990" w:rsidRDefault="00E64990" w:rsidP="0059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328A" w14:textId="4AE99D24" w:rsidR="003E5757" w:rsidRDefault="00E64990">
    <w:pPr>
      <w:pStyle w:val="Header"/>
    </w:pPr>
    <w:r>
      <w:rPr>
        <w:noProof/>
      </w:rPr>
      <w:pict w14:anchorId="6898D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952938" o:spid="_x0000_s2050" type="#_x0000_t136" style="position:absolute;margin-left:0;margin-top:0;width:368.9pt;height:368.9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7EDA" w14:textId="2EF96DA6" w:rsidR="003E5757" w:rsidRDefault="00E64990">
    <w:pPr>
      <w:pStyle w:val="Header"/>
    </w:pPr>
    <w:r>
      <w:rPr>
        <w:noProof/>
      </w:rPr>
      <w:pict w14:anchorId="19175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952939" o:spid="_x0000_s2051" type="#_x0000_t136" style="position:absolute;margin-left:0;margin-top:0;width:368.9pt;height:368.9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7461" w14:textId="3B1A6C04" w:rsidR="003E5757" w:rsidRDefault="00E64990">
    <w:pPr>
      <w:pStyle w:val="Header"/>
    </w:pPr>
    <w:r>
      <w:rPr>
        <w:noProof/>
      </w:rPr>
      <w:pict w14:anchorId="23602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952937" o:spid="_x0000_s2049" type="#_x0000_t136" style="position:absolute;margin-left:0;margin-top:0;width:368.9pt;height:368.9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67C16"/>
    <w:multiLevelType w:val="hybridMultilevel"/>
    <w:tmpl w:val="3D7C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5F373F"/>
    <w:multiLevelType w:val="hybridMultilevel"/>
    <w:tmpl w:val="7396D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531AE"/>
    <w:multiLevelType w:val="hybridMultilevel"/>
    <w:tmpl w:val="53DED1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7200E5"/>
    <w:multiLevelType w:val="hybridMultilevel"/>
    <w:tmpl w:val="05D2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283E55"/>
    <w:multiLevelType w:val="hybridMultilevel"/>
    <w:tmpl w:val="ADD2E8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945AD3"/>
    <w:multiLevelType w:val="hybridMultilevel"/>
    <w:tmpl w:val="2A58E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193406"/>
    <w:multiLevelType w:val="hybridMultilevel"/>
    <w:tmpl w:val="F8A0C75A"/>
    <w:lvl w:ilvl="0" w:tplc="4F909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30980"/>
    <w:multiLevelType w:val="hybridMultilevel"/>
    <w:tmpl w:val="341C8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1612EA"/>
    <w:multiLevelType w:val="hybridMultilevel"/>
    <w:tmpl w:val="B8F03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AE52100"/>
    <w:multiLevelType w:val="hybridMultilevel"/>
    <w:tmpl w:val="802C8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DC7402D"/>
    <w:multiLevelType w:val="hybridMultilevel"/>
    <w:tmpl w:val="A33E0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A92206"/>
    <w:multiLevelType w:val="hybridMultilevel"/>
    <w:tmpl w:val="BB72A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2462D4F"/>
    <w:multiLevelType w:val="hybridMultilevel"/>
    <w:tmpl w:val="C83C18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5"/>
  </w:num>
  <w:num w:numId="3">
    <w:abstractNumId w:val="4"/>
  </w:num>
  <w:num w:numId="4">
    <w:abstractNumId w:val="10"/>
  </w:num>
  <w:num w:numId="5">
    <w:abstractNumId w:val="11"/>
  </w:num>
  <w:num w:numId="6">
    <w:abstractNumId w:val="9"/>
  </w:num>
  <w:num w:numId="7">
    <w:abstractNumId w:val="1"/>
  </w:num>
  <w:num w:numId="8">
    <w:abstractNumId w:val="6"/>
  </w:num>
  <w:num w:numId="9">
    <w:abstractNumId w:val="7"/>
  </w:num>
  <w:num w:numId="10">
    <w:abstractNumId w:val="2"/>
  </w:num>
  <w:num w:numId="11">
    <w:abstractNumId w:val="8"/>
  </w:num>
  <w:num w:numId="12">
    <w:abstractNumId w:val="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75"/>
    <w:rsid w:val="00005ED0"/>
    <w:rsid w:val="00093BC1"/>
    <w:rsid w:val="00093FDB"/>
    <w:rsid w:val="000A7114"/>
    <w:rsid w:val="000C60A2"/>
    <w:rsid w:val="0016118C"/>
    <w:rsid w:val="001B1AC1"/>
    <w:rsid w:val="001E01B9"/>
    <w:rsid w:val="00213F64"/>
    <w:rsid w:val="0026192D"/>
    <w:rsid w:val="002C3B66"/>
    <w:rsid w:val="002D601A"/>
    <w:rsid w:val="00326498"/>
    <w:rsid w:val="00373F65"/>
    <w:rsid w:val="00394B7C"/>
    <w:rsid w:val="003A3403"/>
    <w:rsid w:val="003E5757"/>
    <w:rsid w:val="004361F1"/>
    <w:rsid w:val="00485980"/>
    <w:rsid w:val="00541C8B"/>
    <w:rsid w:val="00593675"/>
    <w:rsid w:val="00595342"/>
    <w:rsid w:val="005A63BB"/>
    <w:rsid w:val="005C25E1"/>
    <w:rsid w:val="005C5674"/>
    <w:rsid w:val="00655D09"/>
    <w:rsid w:val="006C0581"/>
    <w:rsid w:val="006D72CC"/>
    <w:rsid w:val="007016A9"/>
    <w:rsid w:val="00715005"/>
    <w:rsid w:val="007732B9"/>
    <w:rsid w:val="007F7404"/>
    <w:rsid w:val="00830E6E"/>
    <w:rsid w:val="00900CDD"/>
    <w:rsid w:val="00941787"/>
    <w:rsid w:val="009B2007"/>
    <w:rsid w:val="009E3728"/>
    <w:rsid w:val="00A176E2"/>
    <w:rsid w:val="00A93E40"/>
    <w:rsid w:val="00AD0D55"/>
    <w:rsid w:val="00B338EA"/>
    <w:rsid w:val="00C80C29"/>
    <w:rsid w:val="00C825E0"/>
    <w:rsid w:val="00C87E48"/>
    <w:rsid w:val="00D31BB8"/>
    <w:rsid w:val="00E2763A"/>
    <w:rsid w:val="00E307C4"/>
    <w:rsid w:val="00E56B38"/>
    <w:rsid w:val="00E64990"/>
    <w:rsid w:val="00EC6A34"/>
    <w:rsid w:val="00F759F3"/>
    <w:rsid w:val="00FC2021"/>
    <w:rsid w:val="00FD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C40D7C"/>
  <w15:chartTrackingRefBased/>
  <w15:docId w15:val="{76C773E7-51DA-4014-AE5C-50EDCBB5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75"/>
    <w:pPr>
      <w:ind w:left="720"/>
      <w:contextualSpacing/>
    </w:pPr>
  </w:style>
  <w:style w:type="paragraph" w:styleId="Header">
    <w:name w:val="header"/>
    <w:basedOn w:val="Normal"/>
    <w:link w:val="HeaderChar"/>
    <w:uiPriority w:val="99"/>
    <w:unhideWhenUsed/>
    <w:rsid w:val="0059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75"/>
  </w:style>
  <w:style w:type="paragraph" w:styleId="Footer">
    <w:name w:val="footer"/>
    <w:basedOn w:val="Normal"/>
    <w:link w:val="FooterChar"/>
    <w:uiPriority w:val="99"/>
    <w:unhideWhenUsed/>
    <w:rsid w:val="0059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75"/>
  </w:style>
  <w:style w:type="paragraph" w:styleId="BalloonText">
    <w:name w:val="Balloon Text"/>
    <w:basedOn w:val="Normal"/>
    <w:link w:val="BalloonTextChar"/>
    <w:uiPriority w:val="99"/>
    <w:semiHidden/>
    <w:unhideWhenUsed/>
    <w:rsid w:val="009B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316271">
      <w:bodyDiv w:val="1"/>
      <w:marLeft w:val="0"/>
      <w:marRight w:val="0"/>
      <w:marTop w:val="0"/>
      <w:marBottom w:val="0"/>
      <w:divBdr>
        <w:top w:val="none" w:sz="0" w:space="0" w:color="auto"/>
        <w:left w:val="none" w:sz="0" w:space="0" w:color="auto"/>
        <w:bottom w:val="none" w:sz="0" w:space="0" w:color="auto"/>
        <w:right w:val="none" w:sz="0" w:space="0" w:color="auto"/>
      </w:divBdr>
    </w:div>
    <w:div w:id="906376463">
      <w:bodyDiv w:val="1"/>
      <w:marLeft w:val="0"/>
      <w:marRight w:val="0"/>
      <w:marTop w:val="0"/>
      <w:marBottom w:val="0"/>
      <w:divBdr>
        <w:top w:val="none" w:sz="0" w:space="0" w:color="auto"/>
        <w:left w:val="none" w:sz="0" w:space="0" w:color="auto"/>
        <w:bottom w:val="none" w:sz="0" w:space="0" w:color="auto"/>
        <w:right w:val="none" w:sz="0" w:space="0" w:color="auto"/>
      </w:divBdr>
    </w:div>
    <w:div w:id="180211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6</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Clerk</dc:creator>
  <cp:keywords/>
  <dc:description/>
  <cp:lastModifiedBy>Hatton Clerk</cp:lastModifiedBy>
  <cp:revision>6</cp:revision>
  <cp:lastPrinted>2020-07-02T12:29:00Z</cp:lastPrinted>
  <dcterms:created xsi:type="dcterms:W3CDTF">2020-07-02T07:53:00Z</dcterms:created>
  <dcterms:modified xsi:type="dcterms:W3CDTF">2020-07-02T13:23:00Z</dcterms:modified>
</cp:coreProperties>
</file>