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EEC33" w14:textId="19772F46" w:rsidR="00593675" w:rsidRPr="00FD616E" w:rsidRDefault="006378BE" w:rsidP="00593675">
      <w:pPr>
        <w:jc w:val="center"/>
        <w:rPr>
          <w:b/>
          <w:sz w:val="24"/>
          <w:szCs w:val="24"/>
          <w:u w:val="single"/>
        </w:rPr>
      </w:pPr>
      <w:r>
        <w:rPr>
          <w:b/>
          <w:sz w:val="24"/>
          <w:szCs w:val="24"/>
          <w:u w:val="single"/>
        </w:rPr>
        <w:t>Final</w:t>
      </w:r>
      <w:r w:rsidR="003F427B">
        <w:rPr>
          <w:b/>
          <w:sz w:val="24"/>
          <w:szCs w:val="24"/>
          <w:u w:val="single"/>
        </w:rPr>
        <w:t xml:space="preserve"> </w:t>
      </w:r>
      <w:r w:rsidR="00593675" w:rsidRPr="00FD616E">
        <w:rPr>
          <w:b/>
          <w:sz w:val="24"/>
          <w:szCs w:val="24"/>
          <w:u w:val="single"/>
        </w:rPr>
        <w:t xml:space="preserve">minutes of Hatton Parish Council meeting held </w:t>
      </w:r>
      <w:r w:rsidR="00373F65" w:rsidRPr="00FD616E">
        <w:rPr>
          <w:b/>
          <w:sz w:val="24"/>
          <w:szCs w:val="24"/>
          <w:u w:val="single"/>
        </w:rPr>
        <w:t>virtually</w:t>
      </w:r>
      <w:r w:rsidR="00593675" w:rsidRPr="00FD616E">
        <w:rPr>
          <w:b/>
          <w:sz w:val="24"/>
          <w:szCs w:val="24"/>
          <w:u w:val="single"/>
        </w:rPr>
        <w:t xml:space="preserve"> on Monday </w:t>
      </w:r>
      <w:r w:rsidR="003F427B">
        <w:rPr>
          <w:b/>
          <w:sz w:val="24"/>
          <w:szCs w:val="24"/>
          <w:u w:val="single"/>
        </w:rPr>
        <w:t>21</w:t>
      </w:r>
      <w:r w:rsidR="003F427B" w:rsidRPr="003F427B">
        <w:rPr>
          <w:b/>
          <w:sz w:val="24"/>
          <w:szCs w:val="24"/>
          <w:u w:val="single"/>
          <w:vertAlign w:val="superscript"/>
        </w:rPr>
        <w:t>st</w:t>
      </w:r>
      <w:r w:rsidR="003F427B">
        <w:rPr>
          <w:b/>
          <w:sz w:val="24"/>
          <w:szCs w:val="24"/>
          <w:u w:val="single"/>
        </w:rPr>
        <w:t xml:space="preserve"> July</w:t>
      </w:r>
      <w:r w:rsidR="00C87E48" w:rsidRPr="00FD616E">
        <w:rPr>
          <w:b/>
          <w:sz w:val="24"/>
          <w:szCs w:val="24"/>
          <w:u w:val="single"/>
        </w:rPr>
        <w:t xml:space="preserve"> </w:t>
      </w:r>
      <w:r w:rsidR="00593675" w:rsidRPr="00FD616E">
        <w:rPr>
          <w:b/>
          <w:sz w:val="24"/>
          <w:szCs w:val="24"/>
          <w:u w:val="single"/>
        </w:rPr>
        <w:t>2020</w:t>
      </w:r>
    </w:p>
    <w:p w14:paraId="3062104E" w14:textId="77777777" w:rsidR="005B45CD" w:rsidRDefault="005B45CD" w:rsidP="00FD616E">
      <w:pPr>
        <w:spacing w:after="0" w:line="240" w:lineRule="auto"/>
        <w:ind w:firstLine="720"/>
        <w:rPr>
          <w:b/>
          <w:u w:val="single"/>
        </w:rPr>
      </w:pPr>
    </w:p>
    <w:p w14:paraId="689075CE" w14:textId="77777777" w:rsidR="005B45CD" w:rsidRDefault="005B45CD" w:rsidP="00FD616E">
      <w:pPr>
        <w:spacing w:after="0" w:line="240" w:lineRule="auto"/>
        <w:ind w:firstLine="720"/>
        <w:rPr>
          <w:b/>
          <w:u w:val="single"/>
        </w:rPr>
      </w:pPr>
    </w:p>
    <w:p w14:paraId="678718D7" w14:textId="3D184EB6" w:rsidR="00FD616E" w:rsidRDefault="00593675" w:rsidP="00FD616E">
      <w:pPr>
        <w:spacing w:after="0" w:line="240" w:lineRule="auto"/>
        <w:ind w:firstLine="720"/>
      </w:pPr>
      <w:r>
        <w:rPr>
          <w:b/>
          <w:u w:val="single"/>
        </w:rPr>
        <w:t>Present</w:t>
      </w:r>
      <w:r>
        <w:rPr>
          <w:b/>
          <w:u w:val="single"/>
        </w:rPr>
        <w:tab/>
      </w:r>
      <w:r>
        <w:tab/>
      </w:r>
      <w:r w:rsidR="003F427B">
        <w:tab/>
      </w:r>
      <w:r w:rsidR="003F427B">
        <w:tab/>
      </w:r>
      <w:r w:rsidR="003F427B">
        <w:tab/>
      </w:r>
      <w:r w:rsidR="003F427B">
        <w:tab/>
      </w:r>
      <w:r w:rsidR="003F427B">
        <w:tab/>
      </w:r>
      <w:r w:rsidR="003F427B">
        <w:tab/>
      </w:r>
      <w:r w:rsidR="003F427B" w:rsidRPr="003F427B">
        <w:rPr>
          <w:b/>
        </w:rPr>
        <w:t>Apologies</w:t>
      </w:r>
    </w:p>
    <w:p w14:paraId="52B84B73" w14:textId="1ECADCD8" w:rsidR="00593675" w:rsidRDefault="00593675" w:rsidP="00FD616E">
      <w:pPr>
        <w:spacing w:after="0" w:line="240" w:lineRule="auto"/>
        <w:ind w:firstLine="720"/>
      </w:pPr>
      <w:r>
        <w:tab/>
      </w:r>
      <w:r>
        <w:tab/>
      </w:r>
      <w:r>
        <w:tab/>
      </w:r>
      <w:r>
        <w:tab/>
      </w:r>
      <w:r>
        <w:tab/>
      </w:r>
      <w:r>
        <w:tab/>
      </w:r>
      <w:r>
        <w:tab/>
      </w:r>
      <w:r>
        <w:tab/>
      </w:r>
      <w:r>
        <w:tab/>
      </w:r>
    </w:p>
    <w:p w14:paraId="03335C57" w14:textId="4EEF69B8" w:rsidR="00593675" w:rsidRDefault="00593675" w:rsidP="00FD616E">
      <w:pPr>
        <w:spacing w:after="0"/>
        <w:ind w:firstLine="720"/>
      </w:pPr>
      <w:r>
        <w:t>Paul Molphy (in the chair)</w:t>
      </w:r>
      <w:r w:rsidR="00394B7C">
        <w:tab/>
      </w:r>
      <w:r w:rsidR="00394B7C">
        <w:tab/>
      </w:r>
      <w:r w:rsidR="003F427B">
        <w:tab/>
      </w:r>
      <w:r>
        <w:tab/>
      </w:r>
      <w:r w:rsidR="003F427B">
        <w:tab/>
        <w:t>Robin Brocklehurst</w:t>
      </w:r>
      <w:r>
        <w:tab/>
      </w:r>
      <w:r>
        <w:tab/>
      </w:r>
      <w:r>
        <w:tab/>
      </w:r>
      <w:r>
        <w:tab/>
      </w:r>
      <w:r w:rsidR="003F427B">
        <w:t>Phil Young</w:t>
      </w:r>
      <w:r>
        <w:tab/>
      </w:r>
      <w:r w:rsidR="005B45CD">
        <w:tab/>
      </w:r>
      <w:r w:rsidR="005B45CD">
        <w:tab/>
      </w:r>
      <w:r w:rsidR="005B45CD">
        <w:tab/>
      </w:r>
      <w:r w:rsidR="005B45CD">
        <w:tab/>
      </w:r>
      <w:r w:rsidR="005B45CD">
        <w:tab/>
      </w:r>
      <w:r w:rsidR="005B45CD">
        <w:tab/>
        <w:t>Brian Axcell</w:t>
      </w:r>
      <w:r>
        <w:tab/>
      </w:r>
    </w:p>
    <w:p w14:paraId="646A15BF" w14:textId="48FC7614" w:rsidR="00593675" w:rsidRDefault="00394B7C" w:rsidP="00FD616E">
      <w:pPr>
        <w:spacing w:after="0"/>
        <w:ind w:firstLine="720"/>
      </w:pPr>
      <w:r>
        <w:t>Stuart Tranter</w:t>
      </w:r>
      <w:r>
        <w:tab/>
      </w:r>
      <w:r w:rsidR="00593675">
        <w:tab/>
      </w:r>
      <w:r w:rsidR="00593675">
        <w:tab/>
      </w:r>
      <w:r w:rsidR="00593675">
        <w:tab/>
      </w:r>
      <w:r w:rsidR="00593675">
        <w:tab/>
      </w:r>
      <w:r w:rsidR="00593675">
        <w:tab/>
      </w:r>
      <w:r w:rsidR="00593675">
        <w:tab/>
      </w:r>
    </w:p>
    <w:p w14:paraId="453114FE" w14:textId="2BAFEC9B" w:rsidR="00593675" w:rsidRDefault="00373F65" w:rsidP="00FD616E">
      <w:pPr>
        <w:spacing w:after="0"/>
        <w:ind w:firstLine="720"/>
      </w:pPr>
      <w:r>
        <w:t>Julian Wrigley</w:t>
      </w:r>
      <w:r w:rsidR="00394B7C">
        <w:tab/>
      </w:r>
      <w:r w:rsidR="00394B7C">
        <w:tab/>
      </w:r>
      <w:r w:rsidR="00394B7C">
        <w:tab/>
      </w:r>
      <w:r w:rsidR="00394B7C">
        <w:tab/>
      </w:r>
      <w:r w:rsidR="00593675">
        <w:tab/>
      </w:r>
      <w:r w:rsidR="00593675">
        <w:tab/>
      </w:r>
      <w:r w:rsidR="00593675">
        <w:tab/>
      </w:r>
      <w:r w:rsidR="00593675">
        <w:tab/>
      </w:r>
      <w:r w:rsidR="00593675">
        <w:tab/>
      </w:r>
      <w:r w:rsidR="00593675">
        <w:tab/>
      </w:r>
    </w:p>
    <w:p w14:paraId="1E9A18A2" w14:textId="77777777" w:rsidR="00FD616E" w:rsidRDefault="00FD616E" w:rsidP="00593675">
      <w:pPr>
        <w:spacing w:after="0"/>
      </w:pPr>
    </w:p>
    <w:tbl>
      <w:tblPr>
        <w:tblStyle w:val="TableGrid"/>
        <w:tblW w:w="5000" w:type="pct"/>
        <w:tblInd w:w="-147" w:type="dxa"/>
        <w:tblLook w:val="04A0" w:firstRow="1" w:lastRow="0" w:firstColumn="1" w:lastColumn="0" w:noHBand="0" w:noVBand="1"/>
      </w:tblPr>
      <w:tblGrid>
        <w:gridCol w:w="993"/>
        <w:gridCol w:w="8221"/>
        <w:gridCol w:w="1242"/>
      </w:tblGrid>
      <w:tr w:rsidR="00593675" w:rsidRPr="00573241" w14:paraId="0DA90195" w14:textId="77777777" w:rsidTr="005B45CD">
        <w:tc>
          <w:tcPr>
            <w:tcW w:w="475" w:type="pct"/>
            <w:shd w:val="clear" w:color="auto" w:fill="BFBFBF" w:themeFill="background1" w:themeFillShade="BF"/>
          </w:tcPr>
          <w:p w14:paraId="088D09B5" w14:textId="77777777" w:rsidR="00593675" w:rsidRPr="00573241" w:rsidRDefault="00593675" w:rsidP="004A1A49">
            <w:pPr>
              <w:rPr>
                <w:rFonts w:cstheme="minorHAnsi"/>
                <w:b/>
              </w:rPr>
            </w:pPr>
          </w:p>
        </w:tc>
        <w:tc>
          <w:tcPr>
            <w:tcW w:w="3931" w:type="pct"/>
            <w:shd w:val="clear" w:color="auto" w:fill="BFBFBF" w:themeFill="background1" w:themeFillShade="BF"/>
          </w:tcPr>
          <w:p w14:paraId="25BA239F" w14:textId="77777777" w:rsidR="00593675" w:rsidRPr="00573241" w:rsidRDefault="00593675" w:rsidP="004A1A49">
            <w:pPr>
              <w:rPr>
                <w:rFonts w:cstheme="minorHAnsi"/>
              </w:rPr>
            </w:pPr>
          </w:p>
        </w:tc>
        <w:tc>
          <w:tcPr>
            <w:tcW w:w="594" w:type="pct"/>
            <w:shd w:val="clear" w:color="auto" w:fill="BFBFBF" w:themeFill="background1" w:themeFillShade="BF"/>
          </w:tcPr>
          <w:p w14:paraId="70F54D72" w14:textId="77777777" w:rsidR="00593675" w:rsidRPr="00573241" w:rsidRDefault="00593675" w:rsidP="004A1A49">
            <w:pPr>
              <w:jc w:val="center"/>
              <w:rPr>
                <w:rFonts w:cstheme="minorHAnsi"/>
                <w:b/>
              </w:rPr>
            </w:pPr>
            <w:r>
              <w:rPr>
                <w:rFonts w:cstheme="minorHAnsi"/>
                <w:b/>
              </w:rPr>
              <w:t>Action</w:t>
            </w:r>
          </w:p>
        </w:tc>
      </w:tr>
      <w:tr w:rsidR="00593675" w:rsidRPr="00573241" w14:paraId="7D977DB4" w14:textId="77777777" w:rsidTr="005B45CD">
        <w:tc>
          <w:tcPr>
            <w:tcW w:w="475" w:type="pct"/>
          </w:tcPr>
          <w:p w14:paraId="27AE6BA6" w14:textId="53A1CF16" w:rsidR="00593675" w:rsidRPr="00573241" w:rsidRDefault="00A3427F" w:rsidP="004A1A49">
            <w:pPr>
              <w:rPr>
                <w:rFonts w:cstheme="minorHAnsi"/>
                <w:b/>
              </w:rPr>
            </w:pPr>
            <w:r>
              <w:rPr>
                <w:rFonts w:cstheme="minorHAnsi"/>
                <w:b/>
              </w:rPr>
              <w:t>E037</w:t>
            </w:r>
          </w:p>
        </w:tc>
        <w:tc>
          <w:tcPr>
            <w:tcW w:w="3931" w:type="pct"/>
          </w:tcPr>
          <w:p w14:paraId="696493D2" w14:textId="77777777" w:rsidR="00593675" w:rsidRPr="00573241" w:rsidRDefault="00593675" w:rsidP="004A1A49">
            <w:pPr>
              <w:rPr>
                <w:rFonts w:cstheme="minorHAnsi"/>
                <w:b/>
              </w:rPr>
            </w:pPr>
            <w:r w:rsidRPr="00573241">
              <w:rPr>
                <w:rFonts w:cstheme="minorHAnsi"/>
                <w:b/>
              </w:rPr>
              <w:t>Welcome/Apologies</w:t>
            </w:r>
          </w:p>
          <w:p w14:paraId="5287DB4B" w14:textId="77777777" w:rsidR="00593675" w:rsidRPr="00573241" w:rsidRDefault="00593675" w:rsidP="004A1A49">
            <w:pPr>
              <w:tabs>
                <w:tab w:val="left" w:pos="5520"/>
              </w:tabs>
              <w:rPr>
                <w:rFonts w:cstheme="minorHAnsi"/>
              </w:rPr>
            </w:pPr>
            <w:r w:rsidRPr="00573241">
              <w:rPr>
                <w:rFonts w:cstheme="minorHAnsi"/>
              </w:rPr>
              <w:tab/>
            </w:r>
          </w:p>
          <w:p w14:paraId="04953776" w14:textId="0C5D5CA3" w:rsidR="00FD616E" w:rsidRDefault="00373F65" w:rsidP="006378BE">
            <w:pPr>
              <w:tabs>
                <w:tab w:val="left" w:pos="6510"/>
              </w:tabs>
              <w:rPr>
                <w:rFonts w:cstheme="minorHAnsi"/>
              </w:rPr>
            </w:pPr>
            <w:r>
              <w:rPr>
                <w:rFonts w:cstheme="minorHAnsi"/>
              </w:rPr>
              <w:t>No apologies were received</w:t>
            </w:r>
            <w:r w:rsidR="006378BE">
              <w:rPr>
                <w:rFonts w:cstheme="minorHAnsi"/>
              </w:rPr>
              <w:tab/>
            </w:r>
          </w:p>
          <w:p w14:paraId="40F4BDB0" w14:textId="090449F0" w:rsidR="005B45CD" w:rsidRPr="00573241" w:rsidRDefault="005B45CD" w:rsidP="004A1A49">
            <w:pPr>
              <w:rPr>
                <w:rFonts w:cstheme="minorHAnsi"/>
              </w:rPr>
            </w:pPr>
          </w:p>
        </w:tc>
        <w:tc>
          <w:tcPr>
            <w:tcW w:w="594" w:type="pct"/>
          </w:tcPr>
          <w:p w14:paraId="081DE2EE" w14:textId="77777777" w:rsidR="00593675" w:rsidRPr="00573241" w:rsidRDefault="00593675" w:rsidP="004A1A49">
            <w:pPr>
              <w:rPr>
                <w:rFonts w:cstheme="minorHAnsi"/>
                <w:b/>
              </w:rPr>
            </w:pPr>
          </w:p>
        </w:tc>
      </w:tr>
      <w:tr w:rsidR="00593675" w:rsidRPr="00573241" w14:paraId="1C9F61F3" w14:textId="77777777" w:rsidTr="005B45CD">
        <w:tc>
          <w:tcPr>
            <w:tcW w:w="475" w:type="pct"/>
          </w:tcPr>
          <w:p w14:paraId="37BE59E7" w14:textId="019252C4" w:rsidR="00593675" w:rsidRPr="00573241" w:rsidRDefault="00A3427F" w:rsidP="004A1A49">
            <w:pPr>
              <w:rPr>
                <w:rFonts w:cstheme="minorHAnsi"/>
                <w:b/>
              </w:rPr>
            </w:pPr>
            <w:r>
              <w:rPr>
                <w:rFonts w:cstheme="minorHAnsi"/>
                <w:b/>
              </w:rPr>
              <w:t>E038</w:t>
            </w:r>
          </w:p>
        </w:tc>
        <w:tc>
          <w:tcPr>
            <w:tcW w:w="3931" w:type="pct"/>
          </w:tcPr>
          <w:p w14:paraId="1C8BC1F8" w14:textId="77777777" w:rsidR="00593675" w:rsidRPr="00573241" w:rsidRDefault="00593675" w:rsidP="004A1A49">
            <w:pPr>
              <w:rPr>
                <w:rFonts w:cstheme="minorHAnsi"/>
                <w:b/>
              </w:rPr>
            </w:pPr>
            <w:r w:rsidRPr="00573241">
              <w:rPr>
                <w:rFonts w:cstheme="minorHAnsi"/>
                <w:b/>
              </w:rPr>
              <w:t>Open Forum for Villagers to speak to councillors with concerns/suggestions etc.</w:t>
            </w:r>
          </w:p>
          <w:p w14:paraId="389D12C6" w14:textId="77777777" w:rsidR="00593675" w:rsidRPr="00573241" w:rsidRDefault="00593675" w:rsidP="004A1A49">
            <w:pPr>
              <w:rPr>
                <w:rFonts w:cstheme="minorHAnsi"/>
              </w:rPr>
            </w:pPr>
          </w:p>
          <w:p w14:paraId="7CE5FAEF" w14:textId="4094BC0C" w:rsidR="00FD616E" w:rsidRPr="00573241" w:rsidRDefault="00593675" w:rsidP="004A1A49">
            <w:pPr>
              <w:rPr>
                <w:rFonts w:cstheme="minorHAnsi"/>
              </w:rPr>
            </w:pPr>
            <w:r w:rsidRPr="00573241">
              <w:rPr>
                <w:rFonts w:cstheme="minorHAnsi"/>
              </w:rPr>
              <w:t>No villagers being present the Chair continued with the agenda</w:t>
            </w:r>
          </w:p>
        </w:tc>
        <w:tc>
          <w:tcPr>
            <w:tcW w:w="594" w:type="pct"/>
          </w:tcPr>
          <w:p w14:paraId="1DD8AE31" w14:textId="77777777" w:rsidR="00593675" w:rsidRPr="00573241" w:rsidRDefault="00593675" w:rsidP="004A1A49">
            <w:pPr>
              <w:rPr>
                <w:rFonts w:cstheme="minorHAnsi"/>
                <w:b/>
              </w:rPr>
            </w:pPr>
          </w:p>
        </w:tc>
      </w:tr>
      <w:tr w:rsidR="00593675" w:rsidRPr="00573241" w14:paraId="7AFCD58D" w14:textId="77777777" w:rsidTr="005B45CD">
        <w:tc>
          <w:tcPr>
            <w:tcW w:w="475" w:type="pct"/>
          </w:tcPr>
          <w:p w14:paraId="297D5A15" w14:textId="657DDF86" w:rsidR="00593675" w:rsidRPr="00C87E48" w:rsidRDefault="00A3427F" w:rsidP="004A1A49">
            <w:pPr>
              <w:rPr>
                <w:rFonts w:cstheme="minorHAnsi"/>
                <w:b/>
              </w:rPr>
            </w:pPr>
            <w:r>
              <w:rPr>
                <w:rFonts w:cstheme="minorHAnsi"/>
                <w:b/>
              </w:rPr>
              <w:t>E039</w:t>
            </w:r>
          </w:p>
        </w:tc>
        <w:tc>
          <w:tcPr>
            <w:tcW w:w="3931" w:type="pct"/>
          </w:tcPr>
          <w:p w14:paraId="48F590F3" w14:textId="77777777" w:rsidR="00593675" w:rsidRPr="00C87E48" w:rsidRDefault="00593675" w:rsidP="004A1A49">
            <w:pPr>
              <w:rPr>
                <w:rFonts w:cstheme="minorHAnsi"/>
                <w:b/>
              </w:rPr>
            </w:pPr>
            <w:r w:rsidRPr="00C87E48">
              <w:rPr>
                <w:rFonts w:cstheme="minorHAnsi"/>
                <w:b/>
              </w:rPr>
              <w:t>PCSO Matters</w:t>
            </w:r>
          </w:p>
          <w:p w14:paraId="0FC69265" w14:textId="77777777" w:rsidR="00593675" w:rsidRPr="00C87E48" w:rsidRDefault="00593675" w:rsidP="004A1A49">
            <w:pPr>
              <w:rPr>
                <w:rFonts w:cstheme="minorHAnsi"/>
                <w:b/>
              </w:rPr>
            </w:pPr>
          </w:p>
          <w:p w14:paraId="4FEAF78B" w14:textId="77777777" w:rsidR="00593675" w:rsidRPr="00C87E48" w:rsidRDefault="00593675" w:rsidP="004A1A49">
            <w:pPr>
              <w:rPr>
                <w:rFonts w:cstheme="minorHAnsi"/>
                <w:bCs/>
              </w:rPr>
            </w:pPr>
            <w:r w:rsidRPr="00C87E48">
              <w:rPr>
                <w:rFonts w:cstheme="minorHAnsi"/>
                <w:bCs/>
              </w:rPr>
              <w:t>PCSO Wilkinson sent his apologies but emailed the following report</w:t>
            </w:r>
          </w:p>
          <w:p w14:paraId="76C5C0B5" w14:textId="0780E4E3" w:rsidR="005B45CD" w:rsidRPr="005B45CD" w:rsidRDefault="005B45CD" w:rsidP="005B45CD">
            <w:pPr>
              <w:pStyle w:val="ListParagraph"/>
              <w:numPr>
                <w:ilvl w:val="0"/>
                <w:numId w:val="20"/>
              </w:numPr>
            </w:pPr>
            <w:r w:rsidRPr="005B45CD">
              <w:t xml:space="preserve">Crime reported 1 x burglary 37, Goose Lane, Hatton 20/06/2020 </w:t>
            </w:r>
          </w:p>
          <w:p w14:paraId="6A7A0D2B" w14:textId="77777777" w:rsidR="005B45CD" w:rsidRPr="005B45CD" w:rsidRDefault="005B45CD" w:rsidP="005B45CD">
            <w:pPr>
              <w:pStyle w:val="ListParagraph"/>
              <w:numPr>
                <w:ilvl w:val="0"/>
                <w:numId w:val="20"/>
              </w:numPr>
            </w:pPr>
            <w:r w:rsidRPr="005B45CD">
              <w:t>ASB Nil</w:t>
            </w:r>
          </w:p>
          <w:p w14:paraId="3B58DEDF" w14:textId="77777777" w:rsidR="005B45CD" w:rsidRPr="005B45CD" w:rsidRDefault="005B45CD" w:rsidP="005B45CD">
            <w:pPr>
              <w:pStyle w:val="ListParagraph"/>
              <w:numPr>
                <w:ilvl w:val="0"/>
                <w:numId w:val="20"/>
              </w:numPr>
            </w:pPr>
            <w:r w:rsidRPr="005B45CD">
              <w:t>Speed enforcement carried out on 4 x occasions 20 activations, highest speed 47mph in 30 mph limit.</w:t>
            </w:r>
          </w:p>
          <w:p w14:paraId="41987FFB" w14:textId="77777777" w:rsidR="00FD616E" w:rsidRDefault="005B45CD" w:rsidP="00C87E48">
            <w:pPr>
              <w:pStyle w:val="ListParagraph"/>
              <w:numPr>
                <w:ilvl w:val="0"/>
                <w:numId w:val="20"/>
              </w:numPr>
            </w:pPr>
            <w:r w:rsidRPr="005B45CD">
              <w:t>High Visibility walks and riding around the area.</w:t>
            </w:r>
          </w:p>
          <w:p w14:paraId="31E18600" w14:textId="6B7D50FA" w:rsidR="005B45CD" w:rsidRPr="00C87E48" w:rsidRDefault="005B45CD" w:rsidP="00C87E48">
            <w:pPr>
              <w:pStyle w:val="ListParagraph"/>
              <w:numPr>
                <w:ilvl w:val="0"/>
                <w:numId w:val="20"/>
              </w:numPr>
            </w:pPr>
          </w:p>
        </w:tc>
        <w:tc>
          <w:tcPr>
            <w:tcW w:w="594" w:type="pct"/>
          </w:tcPr>
          <w:p w14:paraId="33DE8764" w14:textId="77777777" w:rsidR="00593675" w:rsidRPr="00573241" w:rsidRDefault="00593675" w:rsidP="004A1A49">
            <w:pPr>
              <w:rPr>
                <w:rFonts w:cstheme="minorHAnsi"/>
                <w:b/>
              </w:rPr>
            </w:pPr>
          </w:p>
        </w:tc>
      </w:tr>
      <w:tr w:rsidR="00593675" w:rsidRPr="00573241" w14:paraId="5CD945F5" w14:textId="77777777" w:rsidTr="005B45CD">
        <w:tc>
          <w:tcPr>
            <w:tcW w:w="475" w:type="pct"/>
          </w:tcPr>
          <w:p w14:paraId="50997456" w14:textId="28F50BF9" w:rsidR="00593675" w:rsidRPr="00573241" w:rsidRDefault="00A3427F" w:rsidP="004A1A49">
            <w:pPr>
              <w:rPr>
                <w:rFonts w:cstheme="minorHAnsi"/>
                <w:b/>
              </w:rPr>
            </w:pPr>
            <w:r>
              <w:rPr>
                <w:rFonts w:cstheme="minorHAnsi"/>
                <w:b/>
              </w:rPr>
              <w:t>E040</w:t>
            </w:r>
          </w:p>
        </w:tc>
        <w:tc>
          <w:tcPr>
            <w:tcW w:w="3931" w:type="pct"/>
          </w:tcPr>
          <w:p w14:paraId="2A10F9A9" w14:textId="77777777" w:rsidR="00593675" w:rsidRDefault="00593675" w:rsidP="004A1A49">
            <w:pPr>
              <w:rPr>
                <w:rFonts w:cstheme="minorHAnsi"/>
                <w:b/>
              </w:rPr>
            </w:pPr>
            <w:r w:rsidRPr="00573241">
              <w:rPr>
                <w:rFonts w:cstheme="minorHAnsi"/>
                <w:b/>
              </w:rPr>
              <w:t>Declarations of interest</w:t>
            </w:r>
          </w:p>
          <w:p w14:paraId="684689E1" w14:textId="77777777" w:rsidR="00593675" w:rsidRPr="00573241" w:rsidRDefault="00593675" w:rsidP="004A1A49">
            <w:pPr>
              <w:rPr>
                <w:rFonts w:cstheme="minorHAnsi"/>
                <w:b/>
              </w:rPr>
            </w:pPr>
          </w:p>
          <w:p w14:paraId="7524737F" w14:textId="77777777" w:rsidR="00593675" w:rsidRDefault="00593675" w:rsidP="004A1A49">
            <w:pPr>
              <w:rPr>
                <w:rFonts w:cstheme="minorHAnsi"/>
              </w:rPr>
            </w:pPr>
            <w:r w:rsidRPr="00573241">
              <w:rPr>
                <w:rFonts w:cstheme="minorHAnsi"/>
              </w:rPr>
              <w:t>There were no declarations of interest.</w:t>
            </w:r>
          </w:p>
          <w:p w14:paraId="126FCB85" w14:textId="77777777" w:rsidR="00593675" w:rsidRDefault="00593675" w:rsidP="004A1A49">
            <w:pPr>
              <w:rPr>
                <w:rFonts w:cstheme="minorHAnsi"/>
              </w:rPr>
            </w:pPr>
          </w:p>
          <w:p w14:paraId="4FE7FCBC" w14:textId="77777777" w:rsidR="00FD616E" w:rsidRDefault="00593675" w:rsidP="004A1A49">
            <w:pPr>
              <w:rPr>
                <w:rFonts w:cstheme="minorHAnsi"/>
                <w:i/>
              </w:rPr>
            </w:pPr>
            <w:r w:rsidRPr="00514DA7">
              <w:rPr>
                <w:rFonts w:cstheme="minorHAnsi"/>
                <w:i/>
              </w:rPr>
              <w:t>As residents of Hatton, we all have an interest at different levels for Creamfield</w:t>
            </w:r>
            <w:r>
              <w:rPr>
                <w:rFonts w:cstheme="minorHAnsi"/>
                <w:i/>
              </w:rPr>
              <w:t>s</w:t>
            </w:r>
            <w:r w:rsidRPr="00514DA7">
              <w:rPr>
                <w:rFonts w:cstheme="minorHAnsi"/>
                <w:i/>
              </w:rPr>
              <w:t>.  We are all able to take advantage of their offers and this is covered by a blanket declaration as confirmed by WBC Democratic Services.</w:t>
            </w:r>
          </w:p>
          <w:p w14:paraId="65DF74DF" w14:textId="12728F16" w:rsidR="005B45CD" w:rsidRPr="00514DA7" w:rsidRDefault="005B45CD" w:rsidP="004A1A49">
            <w:pPr>
              <w:rPr>
                <w:rFonts w:cstheme="minorHAnsi"/>
                <w:i/>
              </w:rPr>
            </w:pPr>
          </w:p>
        </w:tc>
        <w:tc>
          <w:tcPr>
            <w:tcW w:w="594" w:type="pct"/>
          </w:tcPr>
          <w:p w14:paraId="48937AC2" w14:textId="77777777" w:rsidR="00593675" w:rsidRPr="00573241" w:rsidRDefault="00593675" w:rsidP="004A1A49">
            <w:pPr>
              <w:rPr>
                <w:rFonts w:cstheme="minorHAnsi"/>
                <w:b/>
              </w:rPr>
            </w:pPr>
          </w:p>
        </w:tc>
      </w:tr>
      <w:tr w:rsidR="00593675" w:rsidRPr="00573241" w14:paraId="36057DE9" w14:textId="77777777" w:rsidTr="005B45CD">
        <w:tc>
          <w:tcPr>
            <w:tcW w:w="475" w:type="pct"/>
          </w:tcPr>
          <w:p w14:paraId="165DADE9" w14:textId="5BD90ACD" w:rsidR="00593675" w:rsidRPr="00573241" w:rsidRDefault="00A3427F" w:rsidP="004A1A49">
            <w:pPr>
              <w:rPr>
                <w:rFonts w:cstheme="minorHAnsi"/>
                <w:b/>
              </w:rPr>
            </w:pPr>
            <w:r>
              <w:rPr>
                <w:rFonts w:cstheme="minorHAnsi"/>
                <w:b/>
              </w:rPr>
              <w:t>E041</w:t>
            </w:r>
          </w:p>
        </w:tc>
        <w:tc>
          <w:tcPr>
            <w:tcW w:w="3931" w:type="pct"/>
          </w:tcPr>
          <w:p w14:paraId="22E57852" w14:textId="77777777" w:rsidR="00593675" w:rsidRDefault="00593675" w:rsidP="004A1A49">
            <w:pPr>
              <w:rPr>
                <w:rFonts w:cstheme="minorHAnsi"/>
                <w:b/>
              </w:rPr>
            </w:pPr>
            <w:r w:rsidRPr="00573241">
              <w:rPr>
                <w:rFonts w:cstheme="minorHAnsi"/>
                <w:b/>
              </w:rPr>
              <w:t>Acceptance of minutes</w:t>
            </w:r>
          </w:p>
          <w:p w14:paraId="5845AFDD" w14:textId="77777777" w:rsidR="00593675" w:rsidRPr="00573241" w:rsidRDefault="00593675" w:rsidP="004A1A49">
            <w:pPr>
              <w:rPr>
                <w:rFonts w:cstheme="minorHAnsi"/>
                <w:b/>
              </w:rPr>
            </w:pPr>
          </w:p>
          <w:p w14:paraId="142B301E" w14:textId="77777777" w:rsidR="00FD616E" w:rsidRDefault="00593675" w:rsidP="004A1A49">
            <w:pPr>
              <w:tabs>
                <w:tab w:val="left" w:pos="4695"/>
              </w:tabs>
              <w:rPr>
                <w:rFonts w:cstheme="minorHAnsi"/>
              </w:rPr>
            </w:pPr>
            <w:r w:rsidRPr="00573241">
              <w:rPr>
                <w:rFonts w:cstheme="minorHAnsi"/>
              </w:rPr>
              <w:t>The minutes of the previous meeting were read and accepted</w:t>
            </w:r>
            <w:r w:rsidR="00C87E48">
              <w:rPr>
                <w:rFonts w:cstheme="minorHAnsi"/>
              </w:rPr>
              <w:t xml:space="preserve"> JW</w:t>
            </w:r>
            <w:r>
              <w:rPr>
                <w:rFonts w:cstheme="minorHAnsi"/>
              </w:rPr>
              <w:t xml:space="preserve"> </w:t>
            </w:r>
            <w:r w:rsidRPr="00573241">
              <w:rPr>
                <w:rFonts w:cstheme="minorHAnsi"/>
              </w:rPr>
              <w:t>proposed</w:t>
            </w:r>
            <w:r>
              <w:rPr>
                <w:rFonts w:cstheme="minorHAnsi"/>
              </w:rPr>
              <w:t xml:space="preserve"> </w:t>
            </w:r>
            <w:r w:rsidR="00C87E48">
              <w:rPr>
                <w:rFonts w:cstheme="minorHAnsi"/>
              </w:rPr>
              <w:t>ST</w:t>
            </w:r>
            <w:r>
              <w:rPr>
                <w:rFonts w:cstheme="minorHAnsi"/>
              </w:rPr>
              <w:t xml:space="preserve"> </w:t>
            </w:r>
            <w:r w:rsidRPr="00573241">
              <w:rPr>
                <w:rFonts w:cstheme="minorHAnsi"/>
              </w:rPr>
              <w:t xml:space="preserve">seconded.  </w:t>
            </w:r>
            <w:r>
              <w:rPr>
                <w:rFonts w:cstheme="minorHAnsi"/>
              </w:rPr>
              <w:t xml:space="preserve"> Minutes </w:t>
            </w:r>
            <w:r w:rsidR="00373F65">
              <w:rPr>
                <w:rFonts w:cstheme="minorHAnsi"/>
              </w:rPr>
              <w:t>to be</w:t>
            </w:r>
            <w:r>
              <w:rPr>
                <w:rFonts w:cstheme="minorHAnsi"/>
              </w:rPr>
              <w:t xml:space="preserve"> signed as a true record</w:t>
            </w:r>
          </w:p>
          <w:p w14:paraId="04789578" w14:textId="11D7858D" w:rsidR="005B45CD" w:rsidRPr="00573241" w:rsidRDefault="005B45CD" w:rsidP="004A1A49">
            <w:pPr>
              <w:tabs>
                <w:tab w:val="left" w:pos="4695"/>
              </w:tabs>
              <w:rPr>
                <w:rFonts w:cstheme="minorHAnsi"/>
              </w:rPr>
            </w:pPr>
          </w:p>
        </w:tc>
        <w:tc>
          <w:tcPr>
            <w:tcW w:w="594" w:type="pct"/>
          </w:tcPr>
          <w:p w14:paraId="210ACA74" w14:textId="77777777" w:rsidR="00593675" w:rsidRPr="00573241" w:rsidRDefault="00593675" w:rsidP="004A1A49">
            <w:pPr>
              <w:rPr>
                <w:rFonts w:cstheme="minorHAnsi"/>
                <w:b/>
              </w:rPr>
            </w:pPr>
          </w:p>
        </w:tc>
      </w:tr>
    </w:tbl>
    <w:p w14:paraId="7DB3C58D" w14:textId="66DBD553" w:rsidR="005B45CD" w:rsidRDefault="005B45CD"/>
    <w:p w14:paraId="1A93CE5C" w14:textId="336066E8" w:rsidR="005B45CD" w:rsidRDefault="005B45CD"/>
    <w:p w14:paraId="145890B3" w14:textId="24B3E245" w:rsidR="005B45CD" w:rsidRDefault="005B45CD"/>
    <w:p w14:paraId="23FC303C" w14:textId="1CD325FF" w:rsidR="005B45CD" w:rsidRDefault="005B45CD"/>
    <w:tbl>
      <w:tblPr>
        <w:tblStyle w:val="TableGrid"/>
        <w:tblW w:w="5000" w:type="pct"/>
        <w:tblInd w:w="-147" w:type="dxa"/>
        <w:tblLook w:val="04A0" w:firstRow="1" w:lastRow="0" w:firstColumn="1" w:lastColumn="0" w:noHBand="0" w:noVBand="1"/>
      </w:tblPr>
      <w:tblGrid>
        <w:gridCol w:w="993"/>
        <w:gridCol w:w="8221"/>
        <w:gridCol w:w="1242"/>
      </w:tblGrid>
      <w:tr w:rsidR="005B45CD" w:rsidRPr="00573241" w14:paraId="465C880B" w14:textId="77777777" w:rsidTr="004E5177">
        <w:tc>
          <w:tcPr>
            <w:tcW w:w="475" w:type="pct"/>
            <w:shd w:val="clear" w:color="auto" w:fill="BFBFBF" w:themeFill="background1" w:themeFillShade="BF"/>
          </w:tcPr>
          <w:p w14:paraId="0B362650" w14:textId="77777777" w:rsidR="005B45CD" w:rsidRPr="00573241" w:rsidRDefault="005B45CD" w:rsidP="004E5177">
            <w:pPr>
              <w:rPr>
                <w:rFonts w:cstheme="minorHAnsi"/>
                <w:b/>
              </w:rPr>
            </w:pPr>
          </w:p>
        </w:tc>
        <w:tc>
          <w:tcPr>
            <w:tcW w:w="3931" w:type="pct"/>
            <w:shd w:val="clear" w:color="auto" w:fill="BFBFBF" w:themeFill="background1" w:themeFillShade="BF"/>
          </w:tcPr>
          <w:p w14:paraId="376884D5" w14:textId="77777777" w:rsidR="005B45CD" w:rsidRPr="00573241" w:rsidRDefault="005B45CD" w:rsidP="004E5177">
            <w:pPr>
              <w:rPr>
                <w:rFonts w:cstheme="minorHAnsi"/>
              </w:rPr>
            </w:pPr>
          </w:p>
        </w:tc>
        <w:tc>
          <w:tcPr>
            <w:tcW w:w="594" w:type="pct"/>
            <w:shd w:val="clear" w:color="auto" w:fill="BFBFBF" w:themeFill="background1" w:themeFillShade="BF"/>
          </w:tcPr>
          <w:p w14:paraId="3FBCBAF1" w14:textId="77777777" w:rsidR="005B45CD" w:rsidRPr="00573241" w:rsidRDefault="005B45CD" w:rsidP="004E5177">
            <w:pPr>
              <w:jc w:val="center"/>
              <w:rPr>
                <w:rFonts w:cstheme="minorHAnsi"/>
                <w:b/>
              </w:rPr>
            </w:pPr>
            <w:r>
              <w:rPr>
                <w:rFonts w:cstheme="minorHAnsi"/>
                <w:b/>
              </w:rPr>
              <w:t>Action</w:t>
            </w:r>
          </w:p>
        </w:tc>
      </w:tr>
      <w:tr w:rsidR="00593675" w:rsidRPr="00573241" w14:paraId="30543851" w14:textId="77777777" w:rsidTr="005B45CD">
        <w:trPr>
          <w:trHeight w:val="3560"/>
        </w:trPr>
        <w:tc>
          <w:tcPr>
            <w:tcW w:w="475" w:type="pct"/>
          </w:tcPr>
          <w:p w14:paraId="0BBC2F36" w14:textId="24FEE790" w:rsidR="00593675" w:rsidRDefault="00A3427F" w:rsidP="004A1A49">
            <w:pPr>
              <w:rPr>
                <w:rFonts w:cstheme="minorHAnsi"/>
                <w:b/>
              </w:rPr>
            </w:pPr>
            <w:r>
              <w:rPr>
                <w:rFonts w:cstheme="minorHAnsi"/>
                <w:b/>
              </w:rPr>
              <w:t>E042</w:t>
            </w:r>
          </w:p>
        </w:tc>
        <w:tc>
          <w:tcPr>
            <w:tcW w:w="3931" w:type="pct"/>
          </w:tcPr>
          <w:p w14:paraId="386756D1" w14:textId="6AC61655" w:rsidR="00E2763A" w:rsidRPr="00E2763A" w:rsidRDefault="00E2763A" w:rsidP="00E2763A">
            <w:pPr>
              <w:spacing w:line="276" w:lineRule="auto"/>
              <w:rPr>
                <w:rFonts w:cstheme="minorHAnsi"/>
                <w:b/>
                <w:bCs/>
              </w:rPr>
            </w:pPr>
            <w:r w:rsidRPr="00E2763A">
              <w:rPr>
                <w:rFonts w:cstheme="minorHAnsi"/>
                <w:b/>
                <w:bCs/>
              </w:rPr>
              <w:t>Actions arising from previous minutes</w:t>
            </w:r>
          </w:p>
          <w:p w14:paraId="308B800D" w14:textId="24ED4539" w:rsidR="003F427B" w:rsidRDefault="003F427B" w:rsidP="003F427B">
            <w:pPr>
              <w:pStyle w:val="ListParagraph"/>
              <w:numPr>
                <w:ilvl w:val="0"/>
                <w:numId w:val="7"/>
              </w:numPr>
              <w:rPr>
                <w:rFonts w:cstheme="minorHAnsi"/>
              </w:rPr>
            </w:pPr>
            <w:r>
              <w:rPr>
                <w:rFonts w:cstheme="minorHAnsi"/>
              </w:rPr>
              <w:t>Undertake Asset review– completed</w:t>
            </w:r>
          </w:p>
          <w:p w14:paraId="72BC491D" w14:textId="00E2F43E" w:rsidR="003F427B" w:rsidRDefault="003F427B" w:rsidP="003F427B">
            <w:pPr>
              <w:pStyle w:val="ListParagraph"/>
              <w:numPr>
                <w:ilvl w:val="0"/>
                <w:numId w:val="7"/>
              </w:numPr>
              <w:rPr>
                <w:rFonts w:cstheme="minorHAnsi"/>
              </w:rPr>
            </w:pPr>
            <w:r>
              <w:rPr>
                <w:rFonts w:cstheme="minorHAnsi"/>
              </w:rPr>
              <w:t>Councillor Email accounts on Hatton PC Cheshire domain – now set up ST to send out instructions to trial</w:t>
            </w:r>
          </w:p>
          <w:p w14:paraId="3C4DC7EF" w14:textId="1DC09903" w:rsidR="003F427B" w:rsidRDefault="003F427B" w:rsidP="003F427B">
            <w:pPr>
              <w:pStyle w:val="ListParagraph"/>
              <w:numPr>
                <w:ilvl w:val="0"/>
                <w:numId w:val="7"/>
              </w:numPr>
              <w:rPr>
                <w:rFonts w:cstheme="minorHAnsi"/>
              </w:rPr>
            </w:pPr>
            <w:r>
              <w:rPr>
                <w:rFonts w:cstheme="minorHAnsi"/>
              </w:rPr>
              <w:t>Key cutting for noticeboard – JW to do</w:t>
            </w:r>
          </w:p>
          <w:p w14:paraId="0EFBF2F8" w14:textId="30F59DE6" w:rsidR="003F427B" w:rsidRDefault="003F427B" w:rsidP="003F427B">
            <w:pPr>
              <w:pStyle w:val="ListParagraph"/>
              <w:numPr>
                <w:ilvl w:val="0"/>
                <w:numId w:val="7"/>
              </w:numPr>
              <w:rPr>
                <w:rFonts w:cstheme="minorHAnsi"/>
              </w:rPr>
            </w:pPr>
            <w:r>
              <w:rPr>
                <w:rFonts w:cstheme="minorHAnsi"/>
              </w:rPr>
              <w:t>Certificate of Exemption to be returned to AGAR – actioned – ST to upload to website</w:t>
            </w:r>
          </w:p>
          <w:p w14:paraId="72A4D115" w14:textId="06420290" w:rsidR="003F427B" w:rsidRDefault="003F427B" w:rsidP="003F427B">
            <w:pPr>
              <w:pStyle w:val="ListParagraph"/>
              <w:numPr>
                <w:ilvl w:val="0"/>
                <w:numId w:val="7"/>
              </w:numPr>
              <w:rPr>
                <w:rFonts w:cstheme="minorHAnsi"/>
              </w:rPr>
            </w:pPr>
            <w:r>
              <w:rPr>
                <w:rFonts w:cstheme="minorHAnsi"/>
              </w:rPr>
              <w:t>Domain for Hatton Village.co.uk – ST has paid – reimbursement due</w:t>
            </w:r>
          </w:p>
          <w:p w14:paraId="37F60D4A" w14:textId="4D16DD6F" w:rsidR="003F427B" w:rsidRDefault="003F427B" w:rsidP="003F427B">
            <w:pPr>
              <w:pStyle w:val="ListParagraph"/>
              <w:numPr>
                <w:ilvl w:val="0"/>
                <w:numId w:val="7"/>
              </w:numPr>
              <w:rPr>
                <w:rFonts w:cstheme="minorHAnsi"/>
              </w:rPr>
            </w:pPr>
            <w:r>
              <w:rPr>
                <w:rFonts w:cstheme="minorHAnsi"/>
              </w:rPr>
              <w:t>Order Wreaths for Remembrance Day – Actioned</w:t>
            </w:r>
          </w:p>
          <w:p w14:paraId="756890B1" w14:textId="16875A91" w:rsidR="003F427B" w:rsidRDefault="003F427B" w:rsidP="003F427B">
            <w:pPr>
              <w:pStyle w:val="ListParagraph"/>
              <w:numPr>
                <w:ilvl w:val="0"/>
                <w:numId w:val="7"/>
              </w:numPr>
              <w:rPr>
                <w:rFonts w:cstheme="minorHAnsi"/>
              </w:rPr>
            </w:pPr>
            <w:r>
              <w:rPr>
                <w:rFonts w:cstheme="minorHAnsi"/>
              </w:rPr>
              <w:t>SLCC Membership renewal – Actioned</w:t>
            </w:r>
          </w:p>
          <w:p w14:paraId="4783DB13" w14:textId="59031E5B" w:rsidR="003F427B" w:rsidRPr="00292D52" w:rsidRDefault="003F427B" w:rsidP="003F427B">
            <w:pPr>
              <w:pStyle w:val="ListParagraph"/>
              <w:numPr>
                <w:ilvl w:val="0"/>
                <w:numId w:val="7"/>
              </w:numPr>
              <w:rPr>
                <w:rFonts w:cstheme="minorHAnsi"/>
              </w:rPr>
            </w:pPr>
            <w:r w:rsidRPr="00446981">
              <w:t>Goose Lane footpath Stile Repair</w:t>
            </w:r>
            <w:r>
              <w:t xml:space="preserve"> – PM to feedback to landowner </w:t>
            </w:r>
          </w:p>
          <w:p w14:paraId="4B37A686" w14:textId="07B5BEFD" w:rsidR="003F427B" w:rsidRPr="003F427B" w:rsidRDefault="003F427B" w:rsidP="003F427B">
            <w:pPr>
              <w:pStyle w:val="ListParagraph"/>
              <w:numPr>
                <w:ilvl w:val="0"/>
                <w:numId w:val="7"/>
              </w:numPr>
              <w:rPr>
                <w:rFonts w:cstheme="minorHAnsi"/>
              </w:rPr>
            </w:pPr>
            <w:r>
              <w:t xml:space="preserve">Triangle on the common – ST has actioned  PY to enquire with WBC re having area replaced with tarmac - </w:t>
            </w:r>
          </w:p>
          <w:p w14:paraId="0652CC39" w14:textId="77777777" w:rsidR="00FD616E" w:rsidRPr="005B45CD" w:rsidRDefault="003F427B" w:rsidP="003F427B">
            <w:pPr>
              <w:pStyle w:val="ListParagraph"/>
              <w:numPr>
                <w:ilvl w:val="0"/>
                <w:numId w:val="7"/>
              </w:numPr>
              <w:rPr>
                <w:rFonts w:cstheme="minorHAnsi"/>
              </w:rPr>
            </w:pPr>
            <w:r>
              <w:t>Historical correspondence – Actioned</w:t>
            </w:r>
          </w:p>
          <w:p w14:paraId="1A38A4C3" w14:textId="57E1A3B9" w:rsidR="005B45CD" w:rsidRPr="005B45CD" w:rsidRDefault="005B45CD" w:rsidP="005B45CD">
            <w:pPr>
              <w:rPr>
                <w:rFonts w:cstheme="minorHAnsi"/>
              </w:rPr>
            </w:pPr>
          </w:p>
        </w:tc>
        <w:tc>
          <w:tcPr>
            <w:tcW w:w="594" w:type="pct"/>
          </w:tcPr>
          <w:p w14:paraId="2202C197" w14:textId="77777777" w:rsidR="00AD0D55" w:rsidRDefault="00AD0D55" w:rsidP="004A1A49">
            <w:pPr>
              <w:rPr>
                <w:rFonts w:cstheme="minorHAnsi"/>
                <w:b/>
              </w:rPr>
            </w:pPr>
          </w:p>
          <w:p w14:paraId="198A2F86" w14:textId="77777777" w:rsidR="003F427B" w:rsidRDefault="003F427B" w:rsidP="004A1A49">
            <w:pPr>
              <w:rPr>
                <w:rFonts w:cstheme="minorHAnsi"/>
                <w:b/>
              </w:rPr>
            </w:pPr>
          </w:p>
          <w:p w14:paraId="654DE904" w14:textId="77777777" w:rsidR="003F427B" w:rsidRDefault="003F427B" w:rsidP="004A1A49">
            <w:pPr>
              <w:rPr>
                <w:rFonts w:cstheme="minorHAnsi"/>
                <w:b/>
              </w:rPr>
            </w:pPr>
            <w:r>
              <w:rPr>
                <w:rFonts w:cstheme="minorHAnsi"/>
                <w:b/>
              </w:rPr>
              <w:t>ST</w:t>
            </w:r>
          </w:p>
          <w:p w14:paraId="78F12746" w14:textId="77777777" w:rsidR="003F427B" w:rsidRDefault="003F427B" w:rsidP="004A1A49">
            <w:pPr>
              <w:rPr>
                <w:rFonts w:cstheme="minorHAnsi"/>
                <w:b/>
              </w:rPr>
            </w:pPr>
          </w:p>
          <w:p w14:paraId="0807B90C" w14:textId="77777777" w:rsidR="003F427B" w:rsidRDefault="003F427B" w:rsidP="004A1A49">
            <w:pPr>
              <w:rPr>
                <w:rFonts w:cstheme="minorHAnsi"/>
                <w:b/>
              </w:rPr>
            </w:pPr>
            <w:r>
              <w:rPr>
                <w:rFonts w:cstheme="minorHAnsi"/>
                <w:b/>
              </w:rPr>
              <w:t>JW</w:t>
            </w:r>
          </w:p>
          <w:p w14:paraId="2B52B55C" w14:textId="77777777" w:rsidR="003F427B" w:rsidRDefault="003F427B" w:rsidP="004A1A49">
            <w:pPr>
              <w:rPr>
                <w:rFonts w:cstheme="minorHAnsi"/>
                <w:b/>
              </w:rPr>
            </w:pPr>
          </w:p>
          <w:p w14:paraId="06DD6C23" w14:textId="77777777" w:rsidR="003F427B" w:rsidRDefault="003F427B" w:rsidP="004A1A49">
            <w:pPr>
              <w:rPr>
                <w:rFonts w:cstheme="minorHAnsi"/>
                <w:b/>
              </w:rPr>
            </w:pPr>
            <w:r>
              <w:rPr>
                <w:rFonts w:cstheme="minorHAnsi"/>
                <w:b/>
              </w:rPr>
              <w:t>ST</w:t>
            </w:r>
          </w:p>
          <w:p w14:paraId="778A2532" w14:textId="77777777" w:rsidR="003F427B" w:rsidRDefault="003F427B" w:rsidP="004A1A49">
            <w:pPr>
              <w:rPr>
                <w:rFonts w:cstheme="minorHAnsi"/>
                <w:b/>
              </w:rPr>
            </w:pPr>
            <w:r>
              <w:rPr>
                <w:rFonts w:cstheme="minorHAnsi"/>
                <w:b/>
              </w:rPr>
              <w:t>EMO</w:t>
            </w:r>
          </w:p>
          <w:p w14:paraId="6FFA5B9D" w14:textId="77777777" w:rsidR="003F427B" w:rsidRDefault="003F427B" w:rsidP="004A1A49">
            <w:pPr>
              <w:rPr>
                <w:rFonts w:cstheme="minorHAnsi"/>
                <w:b/>
              </w:rPr>
            </w:pPr>
          </w:p>
          <w:p w14:paraId="08819B5B" w14:textId="77777777" w:rsidR="003F427B" w:rsidRDefault="003F427B" w:rsidP="004A1A49">
            <w:pPr>
              <w:rPr>
                <w:rFonts w:cstheme="minorHAnsi"/>
                <w:b/>
              </w:rPr>
            </w:pPr>
          </w:p>
          <w:p w14:paraId="6F31B7D0" w14:textId="77777777" w:rsidR="003F427B" w:rsidRDefault="003F427B" w:rsidP="004A1A49">
            <w:pPr>
              <w:rPr>
                <w:rFonts w:cstheme="minorHAnsi"/>
                <w:b/>
              </w:rPr>
            </w:pPr>
            <w:r>
              <w:rPr>
                <w:rFonts w:cstheme="minorHAnsi"/>
                <w:b/>
              </w:rPr>
              <w:t>PM</w:t>
            </w:r>
          </w:p>
          <w:p w14:paraId="6165AAE2" w14:textId="4C25B07E" w:rsidR="003F427B" w:rsidRDefault="003F427B" w:rsidP="004A1A49">
            <w:pPr>
              <w:rPr>
                <w:rFonts w:cstheme="minorHAnsi"/>
                <w:b/>
              </w:rPr>
            </w:pPr>
            <w:r>
              <w:rPr>
                <w:rFonts w:cstheme="minorHAnsi"/>
                <w:b/>
              </w:rPr>
              <w:t>PY</w:t>
            </w:r>
          </w:p>
          <w:p w14:paraId="1116BCC3" w14:textId="15544736" w:rsidR="00593675" w:rsidRPr="00573241" w:rsidRDefault="00593675" w:rsidP="004A1A49">
            <w:pPr>
              <w:rPr>
                <w:rFonts w:cstheme="minorHAnsi"/>
                <w:b/>
              </w:rPr>
            </w:pPr>
          </w:p>
        </w:tc>
      </w:tr>
      <w:tr w:rsidR="00593675" w:rsidRPr="00573241" w14:paraId="72511FD7" w14:textId="77777777" w:rsidTr="005B45CD">
        <w:tc>
          <w:tcPr>
            <w:tcW w:w="475" w:type="pct"/>
          </w:tcPr>
          <w:p w14:paraId="545805F6" w14:textId="62063290" w:rsidR="00593675" w:rsidRPr="00573241" w:rsidRDefault="00A3427F" w:rsidP="004A1A49">
            <w:pPr>
              <w:rPr>
                <w:rFonts w:cstheme="minorHAnsi"/>
                <w:b/>
              </w:rPr>
            </w:pPr>
            <w:r>
              <w:rPr>
                <w:rFonts w:cstheme="minorHAnsi"/>
                <w:b/>
              </w:rPr>
              <w:t>E043</w:t>
            </w:r>
          </w:p>
        </w:tc>
        <w:tc>
          <w:tcPr>
            <w:tcW w:w="3931" w:type="pct"/>
          </w:tcPr>
          <w:p w14:paraId="4FE99B04" w14:textId="6D981E57" w:rsidR="00593675" w:rsidRPr="00593675" w:rsidRDefault="00593675" w:rsidP="004A1A49">
            <w:pPr>
              <w:rPr>
                <w:rFonts w:cstheme="minorHAnsi"/>
                <w:b/>
              </w:rPr>
            </w:pPr>
            <w:r w:rsidRPr="00593675">
              <w:rPr>
                <w:rFonts w:cstheme="minorHAnsi"/>
                <w:b/>
              </w:rPr>
              <w:t>Clerk Matters</w:t>
            </w:r>
          </w:p>
          <w:p w14:paraId="4FECB5EE" w14:textId="4BFB669E" w:rsidR="00593675" w:rsidRDefault="00593675" w:rsidP="004A1A49">
            <w:pPr>
              <w:rPr>
                <w:rFonts w:cstheme="minorHAnsi"/>
                <w:bCs/>
              </w:rPr>
            </w:pPr>
          </w:p>
          <w:p w14:paraId="1F485F9D" w14:textId="0DE4D764" w:rsidR="007C2E58" w:rsidRPr="00E040F6" w:rsidRDefault="007C2E58" w:rsidP="007C2E58">
            <w:pPr>
              <w:pStyle w:val="ListParagraph"/>
              <w:numPr>
                <w:ilvl w:val="0"/>
                <w:numId w:val="15"/>
              </w:numPr>
              <w:spacing w:after="200" w:line="276" w:lineRule="auto"/>
              <w:rPr>
                <w:rFonts w:cstheme="minorHAnsi"/>
              </w:rPr>
            </w:pPr>
            <w:r>
              <w:rPr>
                <w:rFonts w:cstheme="minorHAnsi"/>
              </w:rPr>
              <w:t>Register of Members Interests – Actioned</w:t>
            </w:r>
          </w:p>
          <w:p w14:paraId="3688CBE6" w14:textId="77777777" w:rsidR="007C2E58" w:rsidRPr="007C2E58" w:rsidRDefault="007C2E58" w:rsidP="007C2E58">
            <w:pPr>
              <w:rPr>
                <w:rFonts w:cstheme="minorHAnsi"/>
                <w:b/>
              </w:rPr>
            </w:pPr>
            <w:r w:rsidRPr="007C2E58">
              <w:rPr>
                <w:rFonts w:cstheme="minorHAnsi"/>
                <w:b/>
              </w:rPr>
              <w:t>Monthly Action Calendar</w:t>
            </w:r>
          </w:p>
          <w:p w14:paraId="3903036F" w14:textId="77777777" w:rsidR="007C2E58" w:rsidRPr="00E040F6" w:rsidRDefault="007C2E58" w:rsidP="007C2E58">
            <w:pPr>
              <w:rPr>
                <w:rFonts w:cstheme="minorHAnsi"/>
              </w:rPr>
            </w:pPr>
          </w:p>
          <w:p w14:paraId="43A77ABD" w14:textId="77777777" w:rsidR="007C2E58" w:rsidRPr="00E040F6" w:rsidRDefault="007C2E58" w:rsidP="007C2E58">
            <w:pPr>
              <w:pStyle w:val="ListParagraph"/>
              <w:numPr>
                <w:ilvl w:val="0"/>
                <w:numId w:val="16"/>
              </w:numPr>
              <w:rPr>
                <w:rFonts w:cstheme="minorHAnsi"/>
              </w:rPr>
            </w:pPr>
            <w:r w:rsidRPr="00E040F6">
              <w:rPr>
                <w:rFonts w:cstheme="minorHAnsi"/>
              </w:rPr>
              <w:t>Charity donation from fun day proceeds – defer until further notice</w:t>
            </w:r>
          </w:p>
          <w:p w14:paraId="5DDB0B29" w14:textId="5FEC4652" w:rsidR="00FD616E" w:rsidRDefault="007C2E58" w:rsidP="00F10939">
            <w:pPr>
              <w:pStyle w:val="ListParagraph"/>
              <w:numPr>
                <w:ilvl w:val="0"/>
                <w:numId w:val="16"/>
              </w:numPr>
            </w:pPr>
            <w:r w:rsidRPr="00E040F6">
              <w:t>Check Hatton Life website &amp; update</w:t>
            </w:r>
            <w:r>
              <w:t xml:space="preserve"> </w:t>
            </w:r>
            <w:r w:rsidR="005B45CD">
              <w:t>–</w:t>
            </w:r>
            <w:r>
              <w:t xml:space="preserve"> Actioned</w:t>
            </w:r>
          </w:p>
          <w:p w14:paraId="54004B0B" w14:textId="07A847E7" w:rsidR="005B45CD" w:rsidRPr="00F10939" w:rsidRDefault="005B45CD" w:rsidP="005B45CD">
            <w:pPr>
              <w:ind w:left="360"/>
            </w:pPr>
          </w:p>
        </w:tc>
        <w:tc>
          <w:tcPr>
            <w:tcW w:w="594" w:type="pct"/>
          </w:tcPr>
          <w:p w14:paraId="2A4BC8E1" w14:textId="77777777" w:rsidR="00593675" w:rsidRPr="00AD45C8" w:rsidRDefault="00593675" w:rsidP="004A1A49">
            <w:pPr>
              <w:rPr>
                <w:rFonts w:cstheme="minorHAnsi"/>
                <w:bCs/>
              </w:rPr>
            </w:pPr>
          </w:p>
          <w:p w14:paraId="38661816" w14:textId="77777777" w:rsidR="00593675" w:rsidRDefault="00593675" w:rsidP="004A1A49">
            <w:pPr>
              <w:rPr>
                <w:rFonts w:cstheme="minorHAnsi"/>
                <w:bCs/>
              </w:rPr>
            </w:pPr>
          </w:p>
          <w:p w14:paraId="3928DF34" w14:textId="7007A362" w:rsidR="00C825E0" w:rsidRDefault="00C825E0" w:rsidP="004A1A49">
            <w:pPr>
              <w:rPr>
                <w:rFonts w:cstheme="minorHAnsi"/>
                <w:b/>
              </w:rPr>
            </w:pPr>
          </w:p>
          <w:p w14:paraId="7013CA1B" w14:textId="423D500A" w:rsidR="00C825E0" w:rsidRDefault="00C825E0" w:rsidP="004A1A49">
            <w:pPr>
              <w:rPr>
                <w:rFonts w:cstheme="minorHAnsi"/>
                <w:b/>
              </w:rPr>
            </w:pPr>
          </w:p>
          <w:p w14:paraId="2217585C" w14:textId="31EFC85C" w:rsidR="00C825E0" w:rsidRPr="00AD45C8" w:rsidRDefault="00C825E0" w:rsidP="004A1A49">
            <w:pPr>
              <w:rPr>
                <w:rFonts w:cstheme="minorHAnsi"/>
                <w:b/>
              </w:rPr>
            </w:pPr>
          </w:p>
          <w:p w14:paraId="6FE3F0DA" w14:textId="2B257125" w:rsidR="00593675" w:rsidRDefault="00593675" w:rsidP="004A1A49">
            <w:pPr>
              <w:rPr>
                <w:rFonts w:cstheme="minorHAnsi"/>
                <w:bCs/>
              </w:rPr>
            </w:pPr>
          </w:p>
          <w:p w14:paraId="169BCE96" w14:textId="5CB8427E" w:rsidR="00593675" w:rsidRPr="007016A9" w:rsidRDefault="00593675" w:rsidP="004A1A49">
            <w:pPr>
              <w:rPr>
                <w:rFonts w:cstheme="minorHAnsi"/>
                <w:b/>
              </w:rPr>
            </w:pPr>
          </w:p>
        </w:tc>
      </w:tr>
      <w:tr w:rsidR="00593675" w:rsidRPr="00573241" w14:paraId="5A7A8204" w14:textId="77777777" w:rsidTr="005B45CD">
        <w:trPr>
          <w:trHeight w:val="840"/>
        </w:trPr>
        <w:tc>
          <w:tcPr>
            <w:tcW w:w="475" w:type="pct"/>
          </w:tcPr>
          <w:p w14:paraId="2D3F62A8" w14:textId="22CEA172" w:rsidR="00593675" w:rsidRPr="00573241" w:rsidRDefault="00A3427F" w:rsidP="004A1A49">
            <w:pPr>
              <w:rPr>
                <w:rFonts w:cstheme="minorHAnsi"/>
                <w:b/>
              </w:rPr>
            </w:pPr>
            <w:r>
              <w:rPr>
                <w:rFonts w:cstheme="minorHAnsi"/>
                <w:b/>
              </w:rPr>
              <w:t>E044</w:t>
            </w:r>
          </w:p>
        </w:tc>
        <w:tc>
          <w:tcPr>
            <w:tcW w:w="3931" w:type="pct"/>
          </w:tcPr>
          <w:p w14:paraId="73B8A211" w14:textId="77777777" w:rsidR="00593675" w:rsidRPr="00573241" w:rsidRDefault="00593675" w:rsidP="004A1A49">
            <w:pPr>
              <w:rPr>
                <w:rFonts w:cstheme="minorHAnsi"/>
              </w:rPr>
            </w:pPr>
            <w:r w:rsidRPr="00573241">
              <w:rPr>
                <w:rFonts w:cstheme="minorHAnsi"/>
                <w:b/>
              </w:rPr>
              <w:t>Finances including Financial Monthly Report</w:t>
            </w:r>
          </w:p>
          <w:p w14:paraId="0D2E5A9E" w14:textId="77777777" w:rsidR="00593675" w:rsidRPr="00573241" w:rsidRDefault="00593675" w:rsidP="004A1A49">
            <w:pPr>
              <w:rPr>
                <w:rFonts w:cstheme="minorHAnsi"/>
              </w:rPr>
            </w:pPr>
          </w:p>
          <w:p w14:paraId="46571D5D" w14:textId="3E063458" w:rsidR="00593675" w:rsidRDefault="00593675" w:rsidP="00593675">
            <w:pPr>
              <w:pStyle w:val="ListParagraph"/>
              <w:numPr>
                <w:ilvl w:val="0"/>
                <w:numId w:val="2"/>
              </w:numPr>
              <w:rPr>
                <w:rFonts w:cstheme="minorHAnsi"/>
              </w:rPr>
            </w:pPr>
            <w:r w:rsidRPr="000D4C02">
              <w:rPr>
                <w:rFonts w:cstheme="minorHAnsi"/>
              </w:rPr>
              <w:t xml:space="preserve">The financial report as at the end of </w:t>
            </w:r>
            <w:r w:rsidR="00F10939">
              <w:rPr>
                <w:rFonts w:cstheme="minorHAnsi"/>
              </w:rPr>
              <w:t>June</w:t>
            </w:r>
            <w:r>
              <w:rPr>
                <w:rFonts w:cstheme="minorHAnsi"/>
              </w:rPr>
              <w:t xml:space="preserve"> </w:t>
            </w:r>
            <w:r w:rsidRPr="000D4C02">
              <w:rPr>
                <w:rFonts w:cstheme="minorHAnsi"/>
              </w:rPr>
              <w:t>was £</w:t>
            </w:r>
            <w:r w:rsidR="005A63BB">
              <w:rPr>
                <w:rFonts w:cstheme="minorHAnsi"/>
              </w:rPr>
              <w:t>32,</w:t>
            </w:r>
            <w:r w:rsidR="00F10939">
              <w:rPr>
                <w:rFonts w:cstheme="minorHAnsi"/>
              </w:rPr>
              <w:t>322.79</w:t>
            </w:r>
          </w:p>
          <w:p w14:paraId="797302AB" w14:textId="02B64731" w:rsidR="0016118C" w:rsidRDefault="001B1AC1" w:rsidP="0016118C">
            <w:pPr>
              <w:pStyle w:val="ListParagraph"/>
              <w:numPr>
                <w:ilvl w:val="0"/>
                <w:numId w:val="2"/>
              </w:numPr>
              <w:rPr>
                <w:rFonts w:cstheme="minorHAnsi"/>
              </w:rPr>
            </w:pPr>
            <w:r>
              <w:rPr>
                <w:rFonts w:cstheme="minorHAnsi"/>
              </w:rPr>
              <w:t xml:space="preserve">New signatories for bank accounts – EMO confirmed forms had been </w:t>
            </w:r>
            <w:r w:rsidR="00F10939">
              <w:rPr>
                <w:rFonts w:cstheme="minorHAnsi"/>
              </w:rPr>
              <w:t>submitted and was awaiting confirmation from the Bank</w:t>
            </w:r>
          </w:p>
          <w:p w14:paraId="2720D4BB" w14:textId="1C4E91E0" w:rsidR="001B1AC1" w:rsidRDefault="00F10939" w:rsidP="0016118C">
            <w:pPr>
              <w:pStyle w:val="ListParagraph"/>
              <w:numPr>
                <w:ilvl w:val="0"/>
                <w:numId w:val="2"/>
              </w:numPr>
              <w:rPr>
                <w:rFonts w:cstheme="minorHAnsi"/>
              </w:rPr>
            </w:pPr>
            <w:r>
              <w:rPr>
                <w:rFonts w:cstheme="minorHAnsi"/>
              </w:rPr>
              <w:t>Online Banking – can be progressed once new signatories are on file</w:t>
            </w:r>
          </w:p>
          <w:p w14:paraId="0D3EF2E7" w14:textId="73D20C27" w:rsidR="00F10939" w:rsidRDefault="00F10939" w:rsidP="0016118C">
            <w:pPr>
              <w:pStyle w:val="ListParagraph"/>
              <w:numPr>
                <w:ilvl w:val="0"/>
                <w:numId w:val="2"/>
              </w:numPr>
              <w:rPr>
                <w:rFonts w:cstheme="minorHAnsi"/>
              </w:rPr>
            </w:pPr>
            <w:r>
              <w:rPr>
                <w:rFonts w:cstheme="minorHAnsi"/>
              </w:rPr>
              <w:t>Expenditure – investments and spending – awaiting feedback from RB.  It was agreed to add on to calendar for March</w:t>
            </w:r>
          </w:p>
          <w:p w14:paraId="1CC3A772" w14:textId="580A886E" w:rsidR="00FD616E" w:rsidRPr="00FD616E" w:rsidRDefault="00FD616E" w:rsidP="00FD616E">
            <w:pPr>
              <w:rPr>
                <w:rFonts w:cstheme="minorHAnsi"/>
              </w:rPr>
            </w:pPr>
          </w:p>
        </w:tc>
        <w:tc>
          <w:tcPr>
            <w:tcW w:w="594" w:type="pct"/>
          </w:tcPr>
          <w:p w14:paraId="28F3FCD9" w14:textId="77777777" w:rsidR="007F7404" w:rsidRDefault="007F7404" w:rsidP="004A1A49">
            <w:pPr>
              <w:rPr>
                <w:rFonts w:cstheme="minorHAnsi"/>
                <w:b/>
              </w:rPr>
            </w:pPr>
          </w:p>
          <w:p w14:paraId="5C2923F6" w14:textId="77777777" w:rsidR="00F10939" w:rsidRDefault="00F10939" w:rsidP="004A1A49">
            <w:pPr>
              <w:rPr>
                <w:rFonts w:cstheme="minorHAnsi"/>
                <w:b/>
              </w:rPr>
            </w:pPr>
          </w:p>
          <w:p w14:paraId="31556E82" w14:textId="77777777" w:rsidR="00F10939" w:rsidRDefault="00F10939" w:rsidP="004A1A49">
            <w:pPr>
              <w:rPr>
                <w:rFonts w:cstheme="minorHAnsi"/>
                <w:b/>
              </w:rPr>
            </w:pPr>
          </w:p>
          <w:p w14:paraId="357D3869" w14:textId="77777777" w:rsidR="00F10939" w:rsidRDefault="00F10939" w:rsidP="004A1A49">
            <w:pPr>
              <w:rPr>
                <w:rFonts w:cstheme="minorHAnsi"/>
                <w:b/>
              </w:rPr>
            </w:pPr>
          </w:p>
          <w:p w14:paraId="1FE9DD0D" w14:textId="77777777" w:rsidR="00F10939" w:rsidRDefault="00F10939" w:rsidP="004A1A49">
            <w:pPr>
              <w:rPr>
                <w:rFonts w:cstheme="minorHAnsi"/>
                <w:b/>
              </w:rPr>
            </w:pPr>
          </w:p>
          <w:p w14:paraId="69D20B72" w14:textId="77777777" w:rsidR="00F10939" w:rsidRDefault="00F10939" w:rsidP="004A1A49">
            <w:pPr>
              <w:rPr>
                <w:rFonts w:cstheme="minorHAnsi"/>
                <w:b/>
              </w:rPr>
            </w:pPr>
            <w:r>
              <w:rPr>
                <w:rFonts w:cstheme="minorHAnsi"/>
                <w:b/>
              </w:rPr>
              <w:t>EMO</w:t>
            </w:r>
          </w:p>
          <w:p w14:paraId="3A0DF872" w14:textId="77777777" w:rsidR="00F10939" w:rsidRDefault="00F10939" w:rsidP="004A1A49">
            <w:pPr>
              <w:rPr>
                <w:rFonts w:cstheme="minorHAnsi"/>
                <w:b/>
              </w:rPr>
            </w:pPr>
            <w:r>
              <w:rPr>
                <w:rFonts w:cstheme="minorHAnsi"/>
                <w:b/>
              </w:rPr>
              <w:t>RB</w:t>
            </w:r>
          </w:p>
          <w:p w14:paraId="5091DC0A" w14:textId="26A262F3" w:rsidR="00F10939" w:rsidRDefault="00F10939" w:rsidP="004A1A49">
            <w:pPr>
              <w:rPr>
                <w:rFonts w:cstheme="minorHAnsi"/>
                <w:b/>
              </w:rPr>
            </w:pPr>
            <w:r>
              <w:rPr>
                <w:rFonts w:cstheme="minorHAnsi"/>
                <w:b/>
              </w:rPr>
              <w:t>EMO</w:t>
            </w:r>
          </w:p>
          <w:p w14:paraId="6762F5BF" w14:textId="25D5C9FD" w:rsidR="001B1AC1" w:rsidRPr="00573241" w:rsidRDefault="001B1AC1" w:rsidP="004A1A49">
            <w:pPr>
              <w:rPr>
                <w:rFonts w:cstheme="minorHAnsi"/>
                <w:b/>
              </w:rPr>
            </w:pPr>
          </w:p>
        </w:tc>
      </w:tr>
      <w:tr w:rsidR="00593675" w:rsidRPr="00573241" w14:paraId="1619EDE1" w14:textId="77777777" w:rsidTr="005B45CD">
        <w:trPr>
          <w:trHeight w:val="837"/>
        </w:trPr>
        <w:tc>
          <w:tcPr>
            <w:tcW w:w="475" w:type="pct"/>
          </w:tcPr>
          <w:p w14:paraId="28DAC74B" w14:textId="6C1451CD" w:rsidR="00593675" w:rsidRPr="00573241" w:rsidRDefault="00A3427F" w:rsidP="004A1A49">
            <w:pPr>
              <w:rPr>
                <w:rFonts w:cstheme="minorHAnsi"/>
                <w:b/>
              </w:rPr>
            </w:pPr>
            <w:r>
              <w:rPr>
                <w:rFonts w:cstheme="minorHAnsi"/>
                <w:b/>
              </w:rPr>
              <w:t>E045</w:t>
            </w:r>
          </w:p>
        </w:tc>
        <w:tc>
          <w:tcPr>
            <w:tcW w:w="3931" w:type="pct"/>
          </w:tcPr>
          <w:p w14:paraId="6C1C5B0A" w14:textId="77777777" w:rsidR="00593675" w:rsidRPr="00573241" w:rsidRDefault="00593675" w:rsidP="004A1A49">
            <w:pPr>
              <w:rPr>
                <w:rFonts w:cstheme="minorHAnsi"/>
                <w:b/>
              </w:rPr>
            </w:pPr>
            <w:r w:rsidRPr="00573241">
              <w:rPr>
                <w:rFonts w:cstheme="minorHAnsi"/>
                <w:b/>
              </w:rPr>
              <w:t>Correspondence Report</w:t>
            </w:r>
          </w:p>
          <w:p w14:paraId="16DD83D3" w14:textId="77777777" w:rsidR="00593675" w:rsidRPr="00573241" w:rsidRDefault="00593675" w:rsidP="004A1A49">
            <w:pPr>
              <w:rPr>
                <w:rFonts w:cstheme="minorHAnsi"/>
              </w:rPr>
            </w:pPr>
          </w:p>
          <w:p w14:paraId="1E6ECBB2" w14:textId="536EA547" w:rsidR="00593675" w:rsidRDefault="00593675" w:rsidP="004A1A49">
            <w:pPr>
              <w:rPr>
                <w:rFonts w:cstheme="minorHAnsi"/>
              </w:rPr>
            </w:pPr>
            <w:r>
              <w:rPr>
                <w:rFonts w:cstheme="minorHAnsi"/>
              </w:rPr>
              <w:t>Clerk confirmed</w:t>
            </w:r>
            <w:r w:rsidRPr="00573241">
              <w:rPr>
                <w:rFonts w:cstheme="minorHAnsi"/>
              </w:rPr>
              <w:t xml:space="preserve"> </w:t>
            </w:r>
            <w:r w:rsidR="00F10939">
              <w:rPr>
                <w:rFonts w:cstheme="minorHAnsi"/>
              </w:rPr>
              <w:t>all correspondence had been forwarded to members</w:t>
            </w:r>
          </w:p>
          <w:p w14:paraId="4B16EC6D" w14:textId="2E8AD088" w:rsidR="00FD616E" w:rsidRPr="00573241" w:rsidRDefault="00FD616E" w:rsidP="004A1A49">
            <w:pPr>
              <w:rPr>
                <w:rFonts w:cstheme="minorHAnsi"/>
              </w:rPr>
            </w:pPr>
          </w:p>
        </w:tc>
        <w:tc>
          <w:tcPr>
            <w:tcW w:w="594" w:type="pct"/>
          </w:tcPr>
          <w:p w14:paraId="4978E2F8" w14:textId="0EEBBA31" w:rsidR="00593675" w:rsidRDefault="00593675" w:rsidP="004A1A49">
            <w:pPr>
              <w:rPr>
                <w:rFonts w:cstheme="minorHAnsi"/>
                <w:b/>
              </w:rPr>
            </w:pPr>
          </w:p>
          <w:p w14:paraId="0452A632" w14:textId="71BE8F13" w:rsidR="001B1AC1" w:rsidRDefault="001B1AC1" w:rsidP="004A1A49">
            <w:pPr>
              <w:rPr>
                <w:rFonts w:cstheme="minorHAnsi"/>
                <w:b/>
              </w:rPr>
            </w:pPr>
          </w:p>
          <w:p w14:paraId="77125A2A" w14:textId="77777777" w:rsidR="00593675" w:rsidRPr="00573241" w:rsidRDefault="00593675" w:rsidP="00F10939">
            <w:pPr>
              <w:rPr>
                <w:rFonts w:cstheme="minorHAnsi"/>
                <w:b/>
              </w:rPr>
            </w:pPr>
          </w:p>
        </w:tc>
      </w:tr>
      <w:tr w:rsidR="00593675" w:rsidRPr="00573241" w14:paraId="3AA63880" w14:textId="77777777" w:rsidTr="005B45CD">
        <w:trPr>
          <w:trHeight w:val="792"/>
        </w:trPr>
        <w:tc>
          <w:tcPr>
            <w:tcW w:w="475" w:type="pct"/>
          </w:tcPr>
          <w:p w14:paraId="7BC78483" w14:textId="629318EF" w:rsidR="00593675" w:rsidRPr="00573241" w:rsidRDefault="00A3427F" w:rsidP="004A1A49">
            <w:pPr>
              <w:rPr>
                <w:rFonts w:cstheme="minorHAnsi"/>
                <w:b/>
              </w:rPr>
            </w:pPr>
            <w:r>
              <w:rPr>
                <w:rFonts w:cstheme="minorHAnsi"/>
                <w:b/>
              </w:rPr>
              <w:t>E046</w:t>
            </w:r>
          </w:p>
        </w:tc>
        <w:tc>
          <w:tcPr>
            <w:tcW w:w="3931" w:type="pct"/>
          </w:tcPr>
          <w:p w14:paraId="30338323" w14:textId="77777777" w:rsidR="00593675" w:rsidRDefault="00593675" w:rsidP="004A1A49">
            <w:pPr>
              <w:rPr>
                <w:rFonts w:cstheme="minorHAnsi"/>
                <w:b/>
              </w:rPr>
            </w:pPr>
            <w:r w:rsidRPr="00573241">
              <w:rPr>
                <w:rFonts w:cstheme="minorHAnsi"/>
                <w:b/>
              </w:rPr>
              <w:t>Technology Matters – Lead ST</w:t>
            </w:r>
          </w:p>
          <w:p w14:paraId="4C9989D5" w14:textId="77777777" w:rsidR="00F10939" w:rsidRPr="00573241" w:rsidRDefault="00F10939" w:rsidP="004A1A49">
            <w:pPr>
              <w:rPr>
                <w:rFonts w:cstheme="minorHAnsi"/>
                <w:b/>
              </w:rPr>
            </w:pPr>
          </w:p>
          <w:p w14:paraId="009BAA79" w14:textId="46B4A2F8" w:rsidR="00F10939" w:rsidRDefault="00F10939" w:rsidP="00C27C6D">
            <w:pPr>
              <w:pStyle w:val="ListParagraph"/>
              <w:numPr>
                <w:ilvl w:val="0"/>
                <w:numId w:val="17"/>
              </w:numPr>
              <w:rPr>
                <w:rFonts w:cstheme="minorHAnsi"/>
              </w:rPr>
            </w:pPr>
            <w:r w:rsidRPr="00F10939">
              <w:rPr>
                <w:rFonts w:cstheme="minorHAnsi"/>
              </w:rPr>
              <w:t>Chair &amp; Vice chair details to be updated on website – ST</w:t>
            </w:r>
            <w:r>
              <w:rPr>
                <w:rFonts w:cstheme="minorHAnsi"/>
              </w:rPr>
              <w:t xml:space="preserve"> to update new email addresses</w:t>
            </w:r>
          </w:p>
          <w:p w14:paraId="433A9EC5" w14:textId="27F59795" w:rsidR="00593675" w:rsidRDefault="00F10939" w:rsidP="00C27C6D">
            <w:pPr>
              <w:pStyle w:val="ListParagraph"/>
              <w:numPr>
                <w:ilvl w:val="0"/>
                <w:numId w:val="17"/>
              </w:numPr>
              <w:rPr>
                <w:rFonts w:cstheme="minorHAnsi"/>
              </w:rPr>
            </w:pPr>
            <w:r w:rsidRPr="00F10939">
              <w:rPr>
                <w:rFonts w:cstheme="minorHAnsi"/>
              </w:rPr>
              <w:t xml:space="preserve">Mobile Signal – ST </w:t>
            </w:r>
            <w:r>
              <w:rPr>
                <w:rFonts w:cstheme="minorHAnsi"/>
              </w:rPr>
              <w:t>reported no change but he was looking into the shared rural network.</w:t>
            </w:r>
          </w:p>
          <w:p w14:paraId="13C4F3B1" w14:textId="6E73CE92" w:rsidR="00F10939" w:rsidRPr="00F10939" w:rsidRDefault="00F10939" w:rsidP="00C27C6D">
            <w:pPr>
              <w:pStyle w:val="ListParagraph"/>
              <w:numPr>
                <w:ilvl w:val="0"/>
                <w:numId w:val="17"/>
              </w:numPr>
              <w:rPr>
                <w:rFonts w:cstheme="minorHAnsi"/>
              </w:rPr>
            </w:pPr>
            <w:r>
              <w:rPr>
                <w:rFonts w:cstheme="minorHAnsi"/>
              </w:rPr>
              <w:t>Feasibility for electric charging point –</w:t>
            </w:r>
            <w:r w:rsidR="00B37C04">
              <w:rPr>
                <w:rFonts w:cstheme="minorHAnsi"/>
              </w:rPr>
              <w:t xml:space="preserve"> ST</w:t>
            </w:r>
            <w:r>
              <w:rPr>
                <w:rFonts w:cstheme="minorHAnsi"/>
              </w:rPr>
              <w:t xml:space="preserve"> reported this may cost around £1.5k to install and there may be some Government contribution towards it.  ST to circulate information</w:t>
            </w:r>
          </w:p>
          <w:p w14:paraId="3AE9C93A" w14:textId="56C787CF" w:rsidR="00FD616E" w:rsidRPr="00093BC1" w:rsidRDefault="00FD616E" w:rsidP="00E2763A"/>
        </w:tc>
        <w:tc>
          <w:tcPr>
            <w:tcW w:w="594" w:type="pct"/>
          </w:tcPr>
          <w:p w14:paraId="35D991DC" w14:textId="77777777" w:rsidR="00593675" w:rsidRDefault="00593675" w:rsidP="004A1A49">
            <w:pPr>
              <w:rPr>
                <w:rFonts w:cstheme="minorHAnsi"/>
                <w:b/>
              </w:rPr>
            </w:pPr>
          </w:p>
          <w:p w14:paraId="76BD6BF3" w14:textId="77777777" w:rsidR="00593675" w:rsidRDefault="00593675" w:rsidP="004A1A49">
            <w:pPr>
              <w:rPr>
                <w:rFonts w:cstheme="minorHAnsi"/>
                <w:b/>
              </w:rPr>
            </w:pPr>
          </w:p>
          <w:p w14:paraId="6BC8ACF9" w14:textId="77777777" w:rsidR="00394B7C" w:rsidRDefault="00B37C04" w:rsidP="004A1A49">
            <w:pPr>
              <w:rPr>
                <w:rFonts w:cstheme="minorHAnsi"/>
                <w:b/>
              </w:rPr>
            </w:pPr>
            <w:r>
              <w:rPr>
                <w:rFonts w:cstheme="minorHAnsi"/>
                <w:b/>
              </w:rPr>
              <w:t>ST</w:t>
            </w:r>
          </w:p>
          <w:p w14:paraId="0F4E475A" w14:textId="77777777" w:rsidR="00B37C04" w:rsidRDefault="00B37C04" w:rsidP="004A1A49">
            <w:pPr>
              <w:rPr>
                <w:rFonts w:cstheme="minorHAnsi"/>
                <w:b/>
              </w:rPr>
            </w:pPr>
          </w:p>
          <w:p w14:paraId="491407AF" w14:textId="77777777" w:rsidR="00B37C04" w:rsidRDefault="00B37C04" w:rsidP="004A1A49">
            <w:pPr>
              <w:rPr>
                <w:rFonts w:cstheme="minorHAnsi"/>
                <w:b/>
              </w:rPr>
            </w:pPr>
          </w:p>
          <w:p w14:paraId="2077A310" w14:textId="77777777" w:rsidR="00B37C04" w:rsidRDefault="00B37C04" w:rsidP="004A1A49">
            <w:pPr>
              <w:rPr>
                <w:rFonts w:cstheme="minorHAnsi"/>
                <w:b/>
              </w:rPr>
            </w:pPr>
          </w:p>
          <w:p w14:paraId="5BE350F9" w14:textId="633FA956" w:rsidR="00B37C04" w:rsidRPr="00573241" w:rsidRDefault="00B37C04" w:rsidP="004A1A49">
            <w:pPr>
              <w:rPr>
                <w:rFonts w:cstheme="minorHAnsi"/>
                <w:b/>
              </w:rPr>
            </w:pPr>
            <w:r>
              <w:rPr>
                <w:rFonts w:cstheme="minorHAnsi"/>
                <w:b/>
              </w:rPr>
              <w:t>ST</w:t>
            </w:r>
          </w:p>
        </w:tc>
      </w:tr>
    </w:tbl>
    <w:p w14:paraId="61047205" w14:textId="1BD7D553" w:rsidR="00FD616E" w:rsidRDefault="00FD616E"/>
    <w:p w14:paraId="726FC6D4" w14:textId="77777777" w:rsidR="00581E24" w:rsidRDefault="00581E24"/>
    <w:tbl>
      <w:tblPr>
        <w:tblStyle w:val="TableGrid"/>
        <w:tblW w:w="5000" w:type="pct"/>
        <w:tblInd w:w="-147" w:type="dxa"/>
        <w:tblLook w:val="04A0" w:firstRow="1" w:lastRow="0" w:firstColumn="1" w:lastColumn="0" w:noHBand="0" w:noVBand="1"/>
      </w:tblPr>
      <w:tblGrid>
        <w:gridCol w:w="993"/>
        <w:gridCol w:w="8221"/>
        <w:gridCol w:w="1242"/>
      </w:tblGrid>
      <w:tr w:rsidR="00581E24" w:rsidRPr="00573241" w14:paraId="4C5FA781" w14:textId="77777777" w:rsidTr="00581E24">
        <w:trPr>
          <w:trHeight w:val="254"/>
        </w:trPr>
        <w:tc>
          <w:tcPr>
            <w:tcW w:w="475" w:type="pct"/>
            <w:shd w:val="clear" w:color="auto" w:fill="BFBFBF" w:themeFill="background1" w:themeFillShade="BF"/>
          </w:tcPr>
          <w:p w14:paraId="661C2019" w14:textId="77777777" w:rsidR="00581E24" w:rsidRDefault="00581E24" w:rsidP="004A1A49">
            <w:pPr>
              <w:rPr>
                <w:rFonts w:cstheme="minorHAnsi"/>
                <w:b/>
              </w:rPr>
            </w:pPr>
          </w:p>
        </w:tc>
        <w:tc>
          <w:tcPr>
            <w:tcW w:w="3931" w:type="pct"/>
            <w:shd w:val="clear" w:color="auto" w:fill="BFBFBF" w:themeFill="background1" w:themeFillShade="BF"/>
          </w:tcPr>
          <w:p w14:paraId="60084715" w14:textId="77777777" w:rsidR="00581E24" w:rsidRDefault="00581E24" w:rsidP="004A1A49">
            <w:pPr>
              <w:rPr>
                <w:rFonts w:cstheme="minorHAnsi"/>
                <w:b/>
              </w:rPr>
            </w:pPr>
          </w:p>
        </w:tc>
        <w:tc>
          <w:tcPr>
            <w:tcW w:w="594" w:type="pct"/>
            <w:shd w:val="clear" w:color="auto" w:fill="BFBFBF" w:themeFill="background1" w:themeFillShade="BF"/>
          </w:tcPr>
          <w:p w14:paraId="389BCEF7" w14:textId="5BAEC738" w:rsidR="00581E24" w:rsidRDefault="00581E24" w:rsidP="004A1A49">
            <w:pPr>
              <w:rPr>
                <w:rFonts w:cstheme="minorHAnsi"/>
                <w:b/>
              </w:rPr>
            </w:pPr>
            <w:r>
              <w:rPr>
                <w:rFonts w:cstheme="minorHAnsi"/>
                <w:b/>
              </w:rPr>
              <w:t xml:space="preserve">Action </w:t>
            </w:r>
          </w:p>
        </w:tc>
      </w:tr>
      <w:tr w:rsidR="00593675" w:rsidRPr="00573241" w14:paraId="7876FFDC" w14:textId="77777777" w:rsidTr="005B45CD">
        <w:trPr>
          <w:trHeight w:val="792"/>
        </w:trPr>
        <w:tc>
          <w:tcPr>
            <w:tcW w:w="475" w:type="pct"/>
          </w:tcPr>
          <w:p w14:paraId="15D24A63" w14:textId="40308595" w:rsidR="00593675" w:rsidRDefault="00A3427F" w:rsidP="004A1A49">
            <w:pPr>
              <w:rPr>
                <w:rFonts w:cstheme="minorHAnsi"/>
                <w:b/>
              </w:rPr>
            </w:pPr>
            <w:r>
              <w:rPr>
                <w:rFonts w:cstheme="minorHAnsi"/>
                <w:b/>
              </w:rPr>
              <w:t>E047</w:t>
            </w:r>
          </w:p>
        </w:tc>
        <w:tc>
          <w:tcPr>
            <w:tcW w:w="3931" w:type="pct"/>
          </w:tcPr>
          <w:p w14:paraId="3F7C812C" w14:textId="72DF8D21" w:rsidR="00593675" w:rsidRDefault="00593675" w:rsidP="004A1A49">
            <w:pPr>
              <w:rPr>
                <w:rFonts w:cstheme="minorHAnsi"/>
                <w:bCs/>
              </w:rPr>
            </w:pPr>
            <w:r>
              <w:rPr>
                <w:rFonts w:cstheme="minorHAnsi"/>
                <w:b/>
              </w:rPr>
              <w:t>Environmental Matters – Lead</w:t>
            </w:r>
            <w:r w:rsidR="006C0581">
              <w:rPr>
                <w:rFonts w:cstheme="minorHAnsi"/>
                <w:b/>
              </w:rPr>
              <w:t xml:space="preserve"> PY</w:t>
            </w:r>
          </w:p>
          <w:p w14:paraId="26743A38" w14:textId="77777777" w:rsidR="00593675" w:rsidRDefault="00593675" w:rsidP="004A1A49">
            <w:pPr>
              <w:rPr>
                <w:rFonts w:cstheme="minorHAnsi"/>
                <w:bCs/>
              </w:rPr>
            </w:pPr>
            <w:r>
              <w:rPr>
                <w:rFonts w:cstheme="minorHAnsi"/>
                <w:bCs/>
              </w:rPr>
              <w:t xml:space="preserve"> </w:t>
            </w:r>
          </w:p>
          <w:p w14:paraId="036F190F" w14:textId="546E8109" w:rsidR="0010521E" w:rsidRPr="00022FC0" w:rsidRDefault="0010521E" w:rsidP="005B45CD">
            <w:pPr>
              <w:pStyle w:val="ListParagraph"/>
              <w:numPr>
                <w:ilvl w:val="0"/>
                <w:numId w:val="18"/>
              </w:numPr>
              <w:ind w:left="360"/>
              <w:rPr>
                <w:rFonts w:cstheme="minorHAnsi"/>
                <w:bCs/>
              </w:rPr>
            </w:pPr>
            <w:r w:rsidRPr="00446981">
              <w:t>Flower Tub adoption and reimbursement</w:t>
            </w:r>
            <w:r>
              <w:t xml:space="preserve"> – </w:t>
            </w:r>
            <w:r w:rsidR="00022FC0">
              <w:t>PY reported two of the tubs were rotten and suggested replacing.  JW suggested adding an additional tub and this was agreed.  PM suggested agreeing an outline budget for 3 tubs at £150.00 - this was agreed.  It was suggested that the tubs were looked at in June in order to plan what needed to be replaced for autumn.  This should be added to the calendar for June.  PM also reported that the village had been complemented on the greenery in the village</w:t>
            </w:r>
          </w:p>
          <w:p w14:paraId="3488224E" w14:textId="77777777" w:rsidR="00022FC0" w:rsidRPr="00022FC0" w:rsidRDefault="00022FC0" w:rsidP="005B45CD">
            <w:pPr>
              <w:rPr>
                <w:rFonts w:cstheme="minorHAnsi"/>
                <w:bCs/>
              </w:rPr>
            </w:pPr>
          </w:p>
          <w:p w14:paraId="377E0169" w14:textId="77777777" w:rsidR="00FD616E" w:rsidRDefault="0010521E" w:rsidP="005B45CD">
            <w:pPr>
              <w:pStyle w:val="ListParagraph"/>
              <w:numPr>
                <w:ilvl w:val="0"/>
                <w:numId w:val="18"/>
              </w:numPr>
              <w:ind w:left="360"/>
              <w:rPr>
                <w:rFonts w:cstheme="minorHAnsi"/>
                <w:bCs/>
              </w:rPr>
            </w:pPr>
            <w:r>
              <w:rPr>
                <w:rFonts w:cstheme="minorHAnsi"/>
              </w:rPr>
              <w:t xml:space="preserve">Costings for redesign of shrub beds – </w:t>
            </w:r>
            <w:r w:rsidR="00022FC0">
              <w:rPr>
                <w:rFonts w:cstheme="minorHAnsi"/>
              </w:rPr>
              <w:t>PY confirmed he had circulated details prior to the meeting and asked which quote the PC preferred.  Following a brief discussion the council decided to go with ASM.</w:t>
            </w:r>
            <w:r w:rsidRPr="00E307C4">
              <w:rPr>
                <w:rFonts w:cstheme="minorHAnsi"/>
                <w:bCs/>
              </w:rPr>
              <w:t xml:space="preserve"> </w:t>
            </w:r>
          </w:p>
          <w:p w14:paraId="7B4D6EC7" w14:textId="77777777" w:rsidR="00022FC0" w:rsidRPr="00022FC0" w:rsidRDefault="00022FC0" w:rsidP="005B45CD">
            <w:pPr>
              <w:pStyle w:val="ListParagraph"/>
              <w:ind w:left="360"/>
              <w:rPr>
                <w:rFonts w:cstheme="minorHAnsi"/>
                <w:bCs/>
              </w:rPr>
            </w:pPr>
          </w:p>
          <w:p w14:paraId="2DF74205" w14:textId="77777777" w:rsidR="00022FC0" w:rsidRDefault="00022FC0" w:rsidP="00022FC0">
            <w:pPr>
              <w:pStyle w:val="ListParagraph"/>
              <w:numPr>
                <w:ilvl w:val="0"/>
                <w:numId w:val="18"/>
              </w:numPr>
              <w:ind w:left="360"/>
              <w:rPr>
                <w:rFonts w:cstheme="minorHAnsi"/>
                <w:bCs/>
              </w:rPr>
            </w:pPr>
            <w:r>
              <w:rPr>
                <w:rFonts w:cstheme="minorHAnsi"/>
                <w:bCs/>
              </w:rPr>
              <w:t>Benches for the village – PY confirmed a price of £329.98 for 2 benches</w:t>
            </w:r>
            <w:r w:rsidR="00472F96">
              <w:rPr>
                <w:rFonts w:cstheme="minorHAnsi"/>
                <w:bCs/>
              </w:rPr>
              <w:t xml:space="preserve"> and</w:t>
            </w:r>
            <w:r>
              <w:rPr>
                <w:rFonts w:cstheme="minorHAnsi"/>
                <w:bCs/>
              </w:rPr>
              <w:t xml:space="preserve"> confirmed he would </w:t>
            </w:r>
            <w:r w:rsidR="00C61C2B">
              <w:rPr>
                <w:rFonts w:cstheme="minorHAnsi"/>
                <w:bCs/>
              </w:rPr>
              <w:t>source a cost for engraving the benches.  ST suggested agreeing this by email</w:t>
            </w:r>
          </w:p>
          <w:p w14:paraId="44F675F6" w14:textId="4282C61E" w:rsidR="00581E24" w:rsidRPr="00581E24" w:rsidRDefault="00581E24" w:rsidP="00581E24">
            <w:pPr>
              <w:rPr>
                <w:rFonts w:cstheme="minorHAnsi"/>
                <w:bCs/>
              </w:rPr>
            </w:pPr>
          </w:p>
        </w:tc>
        <w:tc>
          <w:tcPr>
            <w:tcW w:w="594" w:type="pct"/>
          </w:tcPr>
          <w:p w14:paraId="3E18337C" w14:textId="77777777" w:rsidR="00593675" w:rsidRDefault="00593675" w:rsidP="004A1A49">
            <w:pPr>
              <w:rPr>
                <w:rFonts w:cstheme="minorHAnsi"/>
                <w:b/>
              </w:rPr>
            </w:pPr>
          </w:p>
          <w:p w14:paraId="417C0313" w14:textId="4211828C" w:rsidR="00593675" w:rsidRDefault="00593675" w:rsidP="004A1A49">
            <w:pPr>
              <w:rPr>
                <w:rFonts w:cstheme="minorHAnsi"/>
                <w:b/>
              </w:rPr>
            </w:pPr>
          </w:p>
          <w:p w14:paraId="34C9FB38" w14:textId="43B75C53" w:rsidR="00394B7C" w:rsidRDefault="00394B7C" w:rsidP="004A1A49">
            <w:pPr>
              <w:rPr>
                <w:rFonts w:cstheme="minorHAnsi"/>
                <w:b/>
              </w:rPr>
            </w:pPr>
          </w:p>
          <w:p w14:paraId="6C5DB2D8" w14:textId="61A2E860" w:rsidR="00394B7C" w:rsidRDefault="00394B7C" w:rsidP="004A1A49">
            <w:pPr>
              <w:rPr>
                <w:rFonts w:cstheme="minorHAnsi"/>
                <w:b/>
              </w:rPr>
            </w:pPr>
          </w:p>
          <w:p w14:paraId="33E27C0E" w14:textId="77777777" w:rsidR="00FD616E" w:rsidRDefault="00FD616E" w:rsidP="004A1A49">
            <w:pPr>
              <w:rPr>
                <w:rFonts w:cstheme="minorHAnsi"/>
                <w:b/>
              </w:rPr>
            </w:pPr>
          </w:p>
          <w:p w14:paraId="4D8EC060" w14:textId="75479B70" w:rsidR="00C61C2B" w:rsidRDefault="00C61C2B" w:rsidP="0010521E">
            <w:pPr>
              <w:rPr>
                <w:rFonts w:cstheme="minorHAnsi"/>
                <w:b/>
              </w:rPr>
            </w:pPr>
          </w:p>
          <w:p w14:paraId="5723206E" w14:textId="79A008D4" w:rsidR="00C61C2B" w:rsidRDefault="00C61C2B" w:rsidP="00C61C2B">
            <w:pPr>
              <w:rPr>
                <w:rFonts w:cstheme="minorHAnsi"/>
              </w:rPr>
            </w:pPr>
          </w:p>
          <w:p w14:paraId="5B10616B" w14:textId="77777777" w:rsidR="00593675" w:rsidRPr="005B45CD" w:rsidRDefault="00C61C2B" w:rsidP="00C61C2B">
            <w:pPr>
              <w:rPr>
                <w:rFonts w:cstheme="minorHAnsi"/>
                <w:b/>
                <w:bCs/>
              </w:rPr>
            </w:pPr>
            <w:r w:rsidRPr="005B45CD">
              <w:rPr>
                <w:rFonts w:cstheme="minorHAnsi"/>
                <w:b/>
                <w:bCs/>
              </w:rPr>
              <w:t>EMO</w:t>
            </w:r>
          </w:p>
          <w:p w14:paraId="1E762209" w14:textId="77777777" w:rsidR="00472F96" w:rsidRPr="005B45CD" w:rsidRDefault="00472F96" w:rsidP="00C61C2B">
            <w:pPr>
              <w:rPr>
                <w:rFonts w:cstheme="minorHAnsi"/>
                <w:b/>
                <w:bCs/>
              </w:rPr>
            </w:pPr>
          </w:p>
          <w:p w14:paraId="350476C8" w14:textId="77777777" w:rsidR="00472F96" w:rsidRPr="005B45CD" w:rsidRDefault="00472F96" w:rsidP="00C61C2B">
            <w:pPr>
              <w:rPr>
                <w:rFonts w:cstheme="minorHAnsi"/>
                <w:b/>
                <w:bCs/>
              </w:rPr>
            </w:pPr>
          </w:p>
          <w:p w14:paraId="074DA363" w14:textId="77777777" w:rsidR="00472F96" w:rsidRPr="005B45CD" w:rsidRDefault="00472F96" w:rsidP="00C61C2B">
            <w:pPr>
              <w:rPr>
                <w:rFonts w:cstheme="minorHAnsi"/>
                <w:b/>
                <w:bCs/>
              </w:rPr>
            </w:pPr>
          </w:p>
          <w:p w14:paraId="4881C071" w14:textId="77777777" w:rsidR="00472F96" w:rsidRPr="005B45CD" w:rsidRDefault="00472F96" w:rsidP="00C61C2B">
            <w:pPr>
              <w:rPr>
                <w:rFonts w:cstheme="minorHAnsi"/>
                <w:b/>
                <w:bCs/>
              </w:rPr>
            </w:pPr>
          </w:p>
          <w:p w14:paraId="34C080B9" w14:textId="77777777" w:rsidR="00472F96" w:rsidRPr="005B45CD" w:rsidRDefault="00472F96" w:rsidP="00C61C2B">
            <w:pPr>
              <w:rPr>
                <w:rFonts w:cstheme="minorHAnsi"/>
                <w:b/>
                <w:bCs/>
              </w:rPr>
            </w:pPr>
          </w:p>
          <w:p w14:paraId="58171298" w14:textId="77777777" w:rsidR="00472F96" w:rsidRPr="005B45CD" w:rsidRDefault="00472F96" w:rsidP="00C61C2B">
            <w:pPr>
              <w:rPr>
                <w:rFonts w:cstheme="minorHAnsi"/>
                <w:b/>
                <w:bCs/>
              </w:rPr>
            </w:pPr>
          </w:p>
          <w:p w14:paraId="083145D0" w14:textId="77777777" w:rsidR="00472F96" w:rsidRPr="005B45CD" w:rsidRDefault="00472F96" w:rsidP="00C61C2B">
            <w:pPr>
              <w:rPr>
                <w:rFonts w:cstheme="minorHAnsi"/>
                <w:b/>
                <w:bCs/>
              </w:rPr>
            </w:pPr>
          </w:p>
          <w:p w14:paraId="654FE1F3" w14:textId="77777777" w:rsidR="00472F96" w:rsidRPr="005B45CD" w:rsidRDefault="00472F96" w:rsidP="00C61C2B">
            <w:pPr>
              <w:rPr>
                <w:rFonts w:cstheme="minorHAnsi"/>
                <w:b/>
                <w:bCs/>
              </w:rPr>
            </w:pPr>
          </w:p>
          <w:p w14:paraId="0B7FAA4D" w14:textId="449C199E" w:rsidR="00472F96" w:rsidRPr="00C61C2B" w:rsidRDefault="00472F96" w:rsidP="00C61C2B">
            <w:pPr>
              <w:rPr>
                <w:rFonts w:cstheme="minorHAnsi"/>
              </w:rPr>
            </w:pPr>
            <w:r w:rsidRPr="005B45CD">
              <w:rPr>
                <w:rFonts w:cstheme="minorHAnsi"/>
                <w:b/>
                <w:bCs/>
              </w:rPr>
              <w:t>PY</w:t>
            </w:r>
          </w:p>
        </w:tc>
      </w:tr>
      <w:tr w:rsidR="00593675" w:rsidRPr="00573241" w14:paraId="27387DC3" w14:textId="77777777" w:rsidTr="005B45CD">
        <w:trPr>
          <w:trHeight w:val="583"/>
        </w:trPr>
        <w:tc>
          <w:tcPr>
            <w:tcW w:w="475" w:type="pct"/>
          </w:tcPr>
          <w:p w14:paraId="084284B9" w14:textId="2081692B" w:rsidR="00593675" w:rsidRPr="00573241" w:rsidRDefault="00A3427F" w:rsidP="004A1A49">
            <w:pPr>
              <w:rPr>
                <w:rFonts w:cstheme="minorHAnsi"/>
                <w:b/>
              </w:rPr>
            </w:pPr>
            <w:r>
              <w:rPr>
                <w:rFonts w:cstheme="minorHAnsi"/>
                <w:b/>
              </w:rPr>
              <w:t>E048</w:t>
            </w:r>
          </w:p>
        </w:tc>
        <w:tc>
          <w:tcPr>
            <w:tcW w:w="3931" w:type="pct"/>
          </w:tcPr>
          <w:p w14:paraId="7AEA72F6" w14:textId="77777777" w:rsidR="00593675" w:rsidRPr="00573241" w:rsidRDefault="00593675" w:rsidP="004A1A49">
            <w:pPr>
              <w:rPr>
                <w:rFonts w:cstheme="minorHAnsi"/>
              </w:rPr>
            </w:pPr>
            <w:r>
              <w:rPr>
                <w:rFonts w:cstheme="minorHAnsi"/>
                <w:b/>
              </w:rPr>
              <w:t>Planning Matters</w:t>
            </w:r>
            <w:r w:rsidRPr="00573241">
              <w:rPr>
                <w:rFonts w:cstheme="minorHAnsi"/>
                <w:b/>
              </w:rPr>
              <w:t xml:space="preserve"> – Lead </w:t>
            </w:r>
            <w:r>
              <w:rPr>
                <w:rFonts w:cstheme="minorHAnsi"/>
                <w:b/>
              </w:rPr>
              <w:t>JW</w:t>
            </w:r>
          </w:p>
          <w:p w14:paraId="0F494BB2" w14:textId="77777777" w:rsidR="00593675" w:rsidRDefault="00593675" w:rsidP="00FD616E">
            <w:pPr>
              <w:rPr>
                <w:rFonts w:cstheme="minorHAnsi"/>
              </w:rPr>
            </w:pPr>
          </w:p>
          <w:p w14:paraId="6924A5D3" w14:textId="2DBEB5D5" w:rsidR="00394B7C" w:rsidRPr="005C25E1" w:rsidRDefault="00472F96" w:rsidP="00FD616E">
            <w:pPr>
              <w:pStyle w:val="ListParagraph"/>
              <w:numPr>
                <w:ilvl w:val="0"/>
                <w:numId w:val="12"/>
              </w:numPr>
              <w:rPr>
                <w:rFonts w:cstheme="minorHAnsi"/>
              </w:rPr>
            </w:pPr>
            <w:r>
              <w:rPr>
                <w:rFonts w:cstheme="minorHAnsi"/>
              </w:rPr>
              <w:t xml:space="preserve">JW reported there had been a major planning application by </w:t>
            </w:r>
            <w:proofErr w:type="spellStart"/>
            <w:r>
              <w:rPr>
                <w:rFonts w:cstheme="minorHAnsi"/>
              </w:rPr>
              <w:t>Stobarts</w:t>
            </w:r>
            <w:proofErr w:type="spellEnd"/>
            <w:r>
              <w:rPr>
                <w:rFonts w:cstheme="minorHAnsi"/>
              </w:rPr>
              <w:t xml:space="preserve"> near M6/M56 for a major industrial warehouse – SWPG are opposing – ongoing process</w:t>
            </w:r>
            <w:r w:rsidR="00E307C4" w:rsidRPr="005C25E1">
              <w:rPr>
                <w:rFonts w:cstheme="minorHAnsi"/>
              </w:rPr>
              <w:t>.</w:t>
            </w:r>
          </w:p>
          <w:p w14:paraId="2ED7D3BC" w14:textId="28E297EF" w:rsidR="00D31BB8" w:rsidRDefault="00D31BB8" w:rsidP="00FD616E">
            <w:pPr>
              <w:rPr>
                <w:rFonts w:cstheme="minorHAnsi"/>
              </w:rPr>
            </w:pPr>
          </w:p>
          <w:p w14:paraId="3DE7454C" w14:textId="3AC6EEB7" w:rsidR="00D31BB8" w:rsidRDefault="00472F96" w:rsidP="00FD616E">
            <w:pPr>
              <w:pStyle w:val="ListParagraph"/>
              <w:numPr>
                <w:ilvl w:val="0"/>
                <w:numId w:val="12"/>
              </w:numPr>
              <w:rPr>
                <w:rFonts w:cstheme="minorHAnsi"/>
              </w:rPr>
            </w:pPr>
            <w:r>
              <w:rPr>
                <w:rFonts w:cstheme="minorHAnsi"/>
              </w:rPr>
              <w:t>There has been a plan put forward by the PC in North Warrington who have approached the SW Planning Group and John Groves to come up with radical proposals for the future of Warrington – this is to be put to WBC.</w:t>
            </w:r>
          </w:p>
          <w:p w14:paraId="70909FA6" w14:textId="77777777" w:rsidR="00472F96" w:rsidRPr="00472F96" w:rsidRDefault="00472F96" w:rsidP="00472F96">
            <w:pPr>
              <w:pStyle w:val="ListParagraph"/>
              <w:rPr>
                <w:rFonts w:cstheme="minorHAnsi"/>
              </w:rPr>
            </w:pPr>
          </w:p>
          <w:p w14:paraId="1C743A80" w14:textId="06ABC360" w:rsidR="00472F96" w:rsidRPr="003D5B52" w:rsidRDefault="00472F96" w:rsidP="00DA1137">
            <w:pPr>
              <w:pStyle w:val="ListParagraph"/>
              <w:numPr>
                <w:ilvl w:val="0"/>
                <w:numId w:val="12"/>
              </w:numPr>
              <w:rPr>
                <w:rFonts w:cstheme="minorHAnsi"/>
              </w:rPr>
            </w:pPr>
            <w:r w:rsidRPr="003D5B52">
              <w:rPr>
                <w:rFonts w:cstheme="minorHAnsi"/>
              </w:rPr>
              <w:t>Local plan has been submitted to the Secretary of State for approval.  SWPG will be making significant representations to have the plan amended to have less impact on the greenbelt.</w:t>
            </w:r>
            <w:r w:rsidR="003D5B52">
              <w:rPr>
                <w:rFonts w:cstheme="minorHAnsi"/>
              </w:rPr>
              <w:t xml:space="preserve">  </w:t>
            </w:r>
            <w:r w:rsidRPr="003D5B52">
              <w:rPr>
                <w:rFonts w:cstheme="minorHAnsi"/>
              </w:rPr>
              <w:t>JW confirmed he would circulate alternative proposal.</w:t>
            </w:r>
          </w:p>
          <w:p w14:paraId="3800A2B3" w14:textId="77777777" w:rsidR="00472F96" w:rsidRDefault="00472F96" w:rsidP="00472F96">
            <w:pPr>
              <w:rPr>
                <w:rFonts w:cstheme="minorHAnsi"/>
              </w:rPr>
            </w:pPr>
          </w:p>
          <w:p w14:paraId="2B8901D0" w14:textId="010CC75A" w:rsidR="00E307C4" w:rsidRPr="005C25E1" w:rsidRDefault="00E307C4" w:rsidP="00FD616E">
            <w:pPr>
              <w:pStyle w:val="ListParagraph"/>
              <w:numPr>
                <w:ilvl w:val="0"/>
                <w:numId w:val="12"/>
              </w:numPr>
              <w:rPr>
                <w:rFonts w:cstheme="minorHAnsi"/>
              </w:rPr>
            </w:pPr>
            <w:r w:rsidRPr="005C25E1">
              <w:rPr>
                <w:rFonts w:cstheme="minorHAnsi"/>
              </w:rPr>
              <w:t>Warrington Road development/machinery/agricultural storage –</w:t>
            </w:r>
            <w:r w:rsidR="003D5B52">
              <w:rPr>
                <w:rFonts w:cstheme="minorHAnsi"/>
              </w:rPr>
              <w:t>no decision on this as yet.</w:t>
            </w:r>
          </w:p>
          <w:p w14:paraId="31EB79DE" w14:textId="77777777" w:rsidR="00D31BB8" w:rsidRPr="00D31BB8" w:rsidRDefault="00D31BB8" w:rsidP="00FD616E">
            <w:pPr>
              <w:rPr>
                <w:rFonts w:cstheme="minorHAnsi"/>
              </w:rPr>
            </w:pPr>
          </w:p>
          <w:p w14:paraId="1279B459" w14:textId="07D48243" w:rsidR="00D31BB8" w:rsidRDefault="003D5B52" w:rsidP="002F2FDD">
            <w:pPr>
              <w:pStyle w:val="ListParagraph"/>
              <w:numPr>
                <w:ilvl w:val="0"/>
                <w:numId w:val="12"/>
              </w:numPr>
              <w:rPr>
                <w:rFonts w:cstheme="minorHAnsi"/>
              </w:rPr>
            </w:pPr>
            <w:r w:rsidRPr="003D5B52">
              <w:rPr>
                <w:rFonts w:cstheme="minorHAnsi"/>
              </w:rPr>
              <w:t>Planning application re detached houses on Goose Lane has been withdrawn</w:t>
            </w:r>
            <w:r>
              <w:rPr>
                <w:rFonts w:cstheme="minorHAnsi"/>
              </w:rPr>
              <w:t>.</w:t>
            </w:r>
          </w:p>
          <w:p w14:paraId="026A22F9" w14:textId="77777777" w:rsidR="003D5B52" w:rsidRPr="003D5B52" w:rsidRDefault="003D5B52" w:rsidP="003D5B52">
            <w:pPr>
              <w:pStyle w:val="ListParagraph"/>
              <w:rPr>
                <w:rFonts w:cstheme="minorHAnsi"/>
              </w:rPr>
            </w:pPr>
          </w:p>
          <w:p w14:paraId="0E18C570" w14:textId="77777777" w:rsidR="00005ED0" w:rsidRDefault="00005ED0" w:rsidP="005C25E1">
            <w:pPr>
              <w:pStyle w:val="ListParagraph"/>
              <w:numPr>
                <w:ilvl w:val="0"/>
                <w:numId w:val="12"/>
              </w:numPr>
              <w:rPr>
                <w:rFonts w:cstheme="minorHAnsi"/>
              </w:rPr>
            </w:pPr>
            <w:r w:rsidRPr="005C25E1">
              <w:rPr>
                <w:rFonts w:cstheme="minorHAnsi"/>
              </w:rPr>
              <w:t xml:space="preserve">New House Farm Development – </w:t>
            </w:r>
            <w:r w:rsidR="00E307C4" w:rsidRPr="005C25E1">
              <w:rPr>
                <w:rFonts w:cstheme="minorHAnsi"/>
              </w:rPr>
              <w:t>No Further development on this since the last meeting.</w:t>
            </w:r>
          </w:p>
          <w:p w14:paraId="675B0E0F" w14:textId="77777777" w:rsidR="003D5B52" w:rsidRPr="003D5B52" w:rsidRDefault="003D5B52" w:rsidP="003D5B52">
            <w:pPr>
              <w:pStyle w:val="ListParagraph"/>
              <w:rPr>
                <w:rFonts w:cstheme="minorHAnsi"/>
              </w:rPr>
            </w:pPr>
          </w:p>
          <w:p w14:paraId="0D3BADC0" w14:textId="77777777" w:rsidR="003D5B52" w:rsidRDefault="003D5B52" w:rsidP="005C25E1">
            <w:pPr>
              <w:pStyle w:val="ListParagraph"/>
              <w:numPr>
                <w:ilvl w:val="0"/>
                <w:numId w:val="12"/>
              </w:numPr>
              <w:rPr>
                <w:rFonts w:cstheme="minorHAnsi"/>
              </w:rPr>
            </w:pPr>
            <w:r>
              <w:rPr>
                <w:rFonts w:cstheme="minorHAnsi"/>
              </w:rPr>
              <w:t>Daresbury Park Application – would not have significance on Hatton but JW said he would look into further.</w:t>
            </w:r>
          </w:p>
          <w:p w14:paraId="09E996C0" w14:textId="62F9338E" w:rsidR="00581E24" w:rsidRPr="00581E24" w:rsidRDefault="00581E24" w:rsidP="00581E24">
            <w:pPr>
              <w:rPr>
                <w:rFonts w:cstheme="minorHAnsi"/>
              </w:rPr>
            </w:pPr>
          </w:p>
        </w:tc>
        <w:tc>
          <w:tcPr>
            <w:tcW w:w="594" w:type="pct"/>
          </w:tcPr>
          <w:p w14:paraId="6149083C" w14:textId="77777777" w:rsidR="00593675" w:rsidRDefault="00593675" w:rsidP="004A1A49">
            <w:pPr>
              <w:rPr>
                <w:rFonts w:cstheme="minorHAnsi"/>
                <w:b/>
              </w:rPr>
            </w:pPr>
          </w:p>
          <w:p w14:paraId="49CDC063" w14:textId="19BBB047" w:rsidR="00593675" w:rsidRDefault="00593675" w:rsidP="004A1A49">
            <w:pPr>
              <w:rPr>
                <w:rFonts w:cstheme="minorHAnsi"/>
                <w:b/>
              </w:rPr>
            </w:pPr>
          </w:p>
          <w:p w14:paraId="7E55844E" w14:textId="31C1A943" w:rsidR="00005ED0" w:rsidRDefault="00005ED0" w:rsidP="004A1A49">
            <w:pPr>
              <w:rPr>
                <w:rFonts w:cstheme="minorHAnsi"/>
                <w:b/>
              </w:rPr>
            </w:pPr>
          </w:p>
          <w:p w14:paraId="6D872BCE" w14:textId="75A86E13" w:rsidR="00005ED0" w:rsidRDefault="00005ED0" w:rsidP="004A1A49">
            <w:pPr>
              <w:rPr>
                <w:rFonts w:cstheme="minorHAnsi"/>
                <w:b/>
              </w:rPr>
            </w:pPr>
          </w:p>
          <w:p w14:paraId="5993D300" w14:textId="171289D5" w:rsidR="00005ED0" w:rsidRDefault="00005ED0" w:rsidP="004A1A49">
            <w:pPr>
              <w:rPr>
                <w:rFonts w:cstheme="minorHAnsi"/>
                <w:b/>
              </w:rPr>
            </w:pPr>
          </w:p>
          <w:p w14:paraId="3D3E7A42" w14:textId="20E51390" w:rsidR="00005ED0" w:rsidRDefault="00005ED0" w:rsidP="004A1A49">
            <w:pPr>
              <w:rPr>
                <w:rFonts w:cstheme="minorHAnsi"/>
                <w:b/>
              </w:rPr>
            </w:pPr>
          </w:p>
          <w:p w14:paraId="0F2C5022" w14:textId="320AF381" w:rsidR="00005ED0" w:rsidRDefault="00005ED0" w:rsidP="004A1A49">
            <w:pPr>
              <w:rPr>
                <w:rFonts w:cstheme="minorHAnsi"/>
                <w:b/>
              </w:rPr>
            </w:pPr>
          </w:p>
          <w:p w14:paraId="692C7CD1" w14:textId="6ABD5FC6" w:rsidR="00005ED0" w:rsidRDefault="00005ED0" w:rsidP="004A1A49">
            <w:pPr>
              <w:rPr>
                <w:rFonts w:cstheme="minorHAnsi"/>
                <w:b/>
              </w:rPr>
            </w:pPr>
          </w:p>
          <w:p w14:paraId="0852707E" w14:textId="77777777" w:rsidR="00593675" w:rsidRDefault="00593675" w:rsidP="00E307C4">
            <w:pPr>
              <w:rPr>
                <w:rFonts w:cstheme="minorHAnsi"/>
                <w:b/>
              </w:rPr>
            </w:pPr>
          </w:p>
          <w:p w14:paraId="5DB24985" w14:textId="77777777" w:rsidR="003D5B52" w:rsidRDefault="003D5B52" w:rsidP="00E307C4">
            <w:pPr>
              <w:rPr>
                <w:rFonts w:cstheme="minorHAnsi"/>
                <w:b/>
              </w:rPr>
            </w:pPr>
          </w:p>
          <w:p w14:paraId="1BBB528E" w14:textId="77777777" w:rsidR="003D5B52" w:rsidRDefault="003D5B52" w:rsidP="00E307C4">
            <w:pPr>
              <w:rPr>
                <w:rFonts w:cstheme="minorHAnsi"/>
                <w:b/>
              </w:rPr>
            </w:pPr>
          </w:p>
          <w:p w14:paraId="40807168" w14:textId="77777777" w:rsidR="003D5B52" w:rsidRDefault="003D5B52" w:rsidP="00E307C4">
            <w:pPr>
              <w:rPr>
                <w:rFonts w:cstheme="minorHAnsi"/>
                <w:b/>
              </w:rPr>
            </w:pPr>
            <w:r>
              <w:rPr>
                <w:rFonts w:cstheme="minorHAnsi"/>
                <w:b/>
              </w:rPr>
              <w:t>JW</w:t>
            </w:r>
          </w:p>
          <w:p w14:paraId="1A8B8C0F" w14:textId="77777777" w:rsidR="003D5B52" w:rsidRDefault="003D5B52" w:rsidP="00E307C4">
            <w:pPr>
              <w:rPr>
                <w:rFonts w:cstheme="minorHAnsi"/>
                <w:b/>
              </w:rPr>
            </w:pPr>
          </w:p>
          <w:p w14:paraId="7688D6CA" w14:textId="77777777" w:rsidR="003D5B52" w:rsidRDefault="003D5B52" w:rsidP="00E307C4">
            <w:pPr>
              <w:rPr>
                <w:rFonts w:cstheme="minorHAnsi"/>
                <w:b/>
              </w:rPr>
            </w:pPr>
          </w:p>
          <w:p w14:paraId="7AA4FE30" w14:textId="77777777" w:rsidR="003D5B52" w:rsidRDefault="003D5B52" w:rsidP="00E307C4">
            <w:pPr>
              <w:rPr>
                <w:rFonts w:cstheme="minorHAnsi"/>
                <w:b/>
              </w:rPr>
            </w:pPr>
          </w:p>
          <w:p w14:paraId="26B86C8D" w14:textId="77777777" w:rsidR="003D5B52" w:rsidRDefault="003D5B52" w:rsidP="00E307C4">
            <w:pPr>
              <w:rPr>
                <w:rFonts w:cstheme="minorHAnsi"/>
                <w:b/>
              </w:rPr>
            </w:pPr>
          </w:p>
          <w:p w14:paraId="0C293378" w14:textId="77777777" w:rsidR="003D5B52" w:rsidRDefault="003D5B52" w:rsidP="00E307C4">
            <w:pPr>
              <w:rPr>
                <w:rFonts w:cstheme="minorHAnsi"/>
                <w:b/>
              </w:rPr>
            </w:pPr>
          </w:p>
          <w:p w14:paraId="23A838B2" w14:textId="77777777" w:rsidR="003D5B52" w:rsidRDefault="003D5B52" w:rsidP="00E307C4">
            <w:pPr>
              <w:rPr>
                <w:rFonts w:cstheme="minorHAnsi"/>
                <w:b/>
              </w:rPr>
            </w:pPr>
          </w:p>
          <w:p w14:paraId="0793BDB0" w14:textId="77777777" w:rsidR="003D5B52" w:rsidRDefault="003D5B52" w:rsidP="00E307C4">
            <w:pPr>
              <w:rPr>
                <w:rFonts w:cstheme="minorHAnsi"/>
                <w:b/>
              </w:rPr>
            </w:pPr>
          </w:p>
          <w:p w14:paraId="49E0C52E" w14:textId="77777777" w:rsidR="003D5B52" w:rsidRDefault="003D5B52" w:rsidP="00E307C4">
            <w:pPr>
              <w:rPr>
                <w:rFonts w:cstheme="minorHAnsi"/>
                <w:b/>
              </w:rPr>
            </w:pPr>
          </w:p>
          <w:p w14:paraId="4EF9510C" w14:textId="77777777" w:rsidR="003D5B52" w:rsidRDefault="003D5B52" w:rsidP="00E307C4">
            <w:pPr>
              <w:rPr>
                <w:rFonts w:cstheme="minorHAnsi"/>
                <w:b/>
              </w:rPr>
            </w:pPr>
          </w:p>
          <w:p w14:paraId="755A6097" w14:textId="176960AC" w:rsidR="003D5B52" w:rsidRDefault="003D5B52" w:rsidP="00E307C4">
            <w:pPr>
              <w:rPr>
                <w:rFonts w:cstheme="minorHAnsi"/>
                <w:b/>
              </w:rPr>
            </w:pPr>
            <w:r>
              <w:rPr>
                <w:rFonts w:cstheme="minorHAnsi"/>
                <w:b/>
              </w:rPr>
              <w:t>JW</w:t>
            </w:r>
          </w:p>
        </w:tc>
      </w:tr>
    </w:tbl>
    <w:p w14:paraId="6EE155DB" w14:textId="77777777" w:rsidR="00581E24" w:rsidRDefault="00581E24"/>
    <w:tbl>
      <w:tblPr>
        <w:tblStyle w:val="TableGrid"/>
        <w:tblW w:w="5000" w:type="pct"/>
        <w:tblInd w:w="-147" w:type="dxa"/>
        <w:tblLook w:val="04A0" w:firstRow="1" w:lastRow="0" w:firstColumn="1" w:lastColumn="0" w:noHBand="0" w:noVBand="1"/>
      </w:tblPr>
      <w:tblGrid>
        <w:gridCol w:w="993"/>
        <w:gridCol w:w="8221"/>
        <w:gridCol w:w="1242"/>
      </w:tblGrid>
      <w:tr w:rsidR="00581E24" w:rsidRPr="00573241" w14:paraId="7BFFF6BC" w14:textId="77777777" w:rsidTr="00581E24">
        <w:trPr>
          <w:trHeight w:val="299"/>
        </w:trPr>
        <w:tc>
          <w:tcPr>
            <w:tcW w:w="475" w:type="pct"/>
            <w:shd w:val="clear" w:color="auto" w:fill="BFBFBF" w:themeFill="background1" w:themeFillShade="BF"/>
          </w:tcPr>
          <w:p w14:paraId="2436EFDF" w14:textId="77777777" w:rsidR="00581E24" w:rsidRDefault="00581E24" w:rsidP="004A1A49">
            <w:pPr>
              <w:rPr>
                <w:rFonts w:cstheme="minorHAnsi"/>
                <w:b/>
              </w:rPr>
            </w:pPr>
          </w:p>
        </w:tc>
        <w:tc>
          <w:tcPr>
            <w:tcW w:w="3931" w:type="pct"/>
            <w:shd w:val="clear" w:color="auto" w:fill="BFBFBF" w:themeFill="background1" w:themeFillShade="BF"/>
          </w:tcPr>
          <w:p w14:paraId="6A9D0FD5" w14:textId="77777777" w:rsidR="00581E24" w:rsidRPr="000A3746" w:rsidRDefault="00581E24" w:rsidP="004A1A49">
            <w:pPr>
              <w:rPr>
                <w:rFonts w:cstheme="minorHAnsi"/>
                <w:b/>
              </w:rPr>
            </w:pPr>
          </w:p>
        </w:tc>
        <w:tc>
          <w:tcPr>
            <w:tcW w:w="594" w:type="pct"/>
            <w:shd w:val="clear" w:color="auto" w:fill="BFBFBF" w:themeFill="background1" w:themeFillShade="BF"/>
          </w:tcPr>
          <w:p w14:paraId="267545B5" w14:textId="0F8D7F88" w:rsidR="00581E24" w:rsidRDefault="00581E24" w:rsidP="004A1A49">
            <w:pPr>
              <w:rPr>
                <w:rFonts w:cstheme="minorHAnsi"/>
                <w:b/>
              </w:rPr>
            </w:pPr>
            <w:r>
              <w:rPr>
                <w:rFonts w:cstheme="minorHAnsi"/>
                <w:b/>
              </w:rPr>
              <w:t>Action</w:t>
            </w:r>
          </w:p>
        </w:tc>
      </w:tr>
      <w:tr w:rsidR="00593675" w:rsidRPr="00573241" w14:paraId="16689C33" w14:textId="77777777" w:rsidTr="005B45CD">
        <w:trPr>
          <w:trHeight w:val="973"/>
        </w:trPr>
        <w:tc>
          <w:tcPr>
            <w:tcW w:w="475" w:type="pct"/>
          </w:tcPr>
          <w:p w14:paraId="3D3D73E3" w14:textId="1FAC4767" w:rsidR="00593675" w:rsidRPr="00573241" w:rsidRDefault="00A3427F" w:rsidP="004A1A49">
            <w:pPr>
              <w:rPr>
                <w:rFonts w:cstheme="minorHAnsi"/>
                <w:b/>
              </w:rPr>
            </w:pPr>
            <w:r>
              <w:rPr>
                <w:rFonts w:cstheme="minorHAnsi"/>
                <w:b/>
              </w:rPr>
              <w:t>E049</w:t>
            </w:r>
          </w:p>
        </w:tc>
        <w:tc>
          <w:tcPr>
            <w:tcW w:w="3931" w:type="pct"/>
          </w:tcPr>
          <w:p w14:paraId="7993A154" w14:textId="7EFDE7AB" w:rsidR="00593675" w:rsidRPr="000A3746" w:rsidRDefault="00593675" w:rsidP="004A1A49">
            <w:pPr>
              <w:rPr>
                <w:rFonts w:cstheme="minorHAnsi"/>
              </w:rPr>
            </w:pPr>
            <w:r w:rsidRPr="000A3746">
              <w:rPr>
                <w:rFonts w:cstheme="minorHAnsi"/>
                <w:b/>
              </w:rPr>
              <w:t xml:space="preserve">Transport/Road Safety – Lead </w:t>
            </w:r>
            <w:r w:rsidR="00005ED0">
              <w:rPr>
                <w:rFonts w:cstheme="minorHAnsi"/>
                <w:b/>
              </w:rPr>
              <w:t>PY</w:t>
            </w:r>
          </w:p>
          <w:p w14:paraId="2FA119DD" w14:textId="77777777" w:rsidR="00593675" w:rsidRPr="000A3746" w:rsidRDefault="00593675" w:rsidP="004A1A49">
            <w:pPr>
              <w:rPr>
                <w:rFonts w:cstheme="minorHAnsi"/>
              </w:rPr>
            </w:pPr>
          </w:p>
          <w:p w14:paraId="6B12FB44" w14:textId="0311BDF8" w:rsidR="00593675" w:rsidRDefault="003D5B52" w:rsidP="004A1A49">
            <w:pPr>
              <w:rPr>
                <w:rFonts w:cstheme="minorHAnsi"/>
              </w:rPr>
            </w:pPr>
            <w:r>
              <w:rPr>
                <w:rFonts w:cstheme="minorHAnsi"/>
              </w:rPr>
              <w:t>Potholes – PY confirmed these had been repaired</w:t>
            </w:r>
          </w:p>
          <w:p w14:paraId="5AB18E36" w14:textId="77777777" w:rsidR="003D5B52" w:rsidRDefault="003D5B52" w:rsidP="004A1A49">
            <w:pPr>
              <w:rPr>
                <w:rFonts w:cstheme="minorHAnsi"/>
              </w:rPr>
            </w:pPr>
          </w:p>
          <w:p w14:paraId="526A00FC" w14:textId="5D3A8909" w:rsidR="005C25E1" w:rsidRPr="000A3746" w:rsidRDefault="003D5B52" w:rsidP="004A1A49">
            <w:pPr>
              <w:rPr>
                <w:rFonts w:cstheme="minorHAnsi"/>
              </w:rPr>
            </w:pPr>
            <w:r>
              <w:rPr>
                <w:rFonts w:cstheme="minorHAnsi"/>
              </w:rPr>
              <w:t>Knotweed situation – PY will look into it further</w:t>
            </w:r>
          </w:p>
        </w:tc>
        <w:tc>
          <w:tcPr>
            <w:tcW w:w="594" w:type="pct"/>
          </w:tcPr>
          <w:p w14:paraId="47B4AB3F" w14:textId="77777777" w:rsidR="00593675" w:rsidRDefault="00593675" w:rsidP="004A1A49">
            <w:pPr>
              <w:rPr>
                <w:rFonts w:cstheme="minorHAnsi"/>
                <w:b/>
              </w:rPr>
            </w:pPr>
          </w:p>
          <w:p w14:paraId="791A78B5" w14:textId="77777777" w:rsidR="00593675" w:rsidRDefault="00593675" w:rsidP="004A1A49">
            <w:pPr>
              <w:rPr>
                <w:rFonts w:cstheme="minorHAnsi"/>
                <w:b/>
              </w:rPr>
            </w:pPr>
          </w:p>
          <w:p w14:paraId="29360455" w14:textId="77777777" w:rsidR="00593675" w:rsidRDefault="00593675" w:rsidP="004A1A49">
            <w:pPr>
              <w:rPr>
                <w:rFonts w:cstheme="minorHAnsi"/>
                <w:b/>
              </w:rPr>
            </w:pPr>
          </w:p>
          <w:p w14:paraId="7665D9E9" w14:textId="77777777" w:rsidR="005C25E1" w:rsidRDefault="005C25E1" w:rsidP="004A1A49">
            <w:pPr>
              <w:rPr>
                <w:rFonts w:cstheme="minorHAnsi"/>
                <w:b/>
              </w:rPr>
            </w:pPr>
          </w:p>
          <w:p w14:paraId="0C99A94C" w14:textId="77777777" w:rsidR="005C25E1" w:rsidRDefault="003D5B52" w:rsidP="004A1A49">
            <w:pPr>
              <w:rPr>
                <w:rFonts w:cstheme="minorHAnsi"/>
                <w:b/>
              </w:rPr>
            </w:pPr>
            <w:r>
              <w:rPr>
                <w:rFonts w:cstheme="minorHAnsi"/>
                <w:b/>
              </w:rPr>
              <w:t>PY</w:t>
            </w:r>
          </w:p>
          <w:p w14:paraId="0795BC61" w14:textId="3B5A2712" w:rsidR="00581E24" w:rsidRPr="00573241" w:rsidRDefault="00581E24" w:rsidP="004A1A49">
            <w:pPr>
              <w:rPr>
                <w:rFonts w:cstheme="minorHAnsi"/>
                <w:b/>
              </w:rPr>
            </w:pPr>
          </w:p>
        </w:tc>
      </w:tr>
      <w:tr w:rsidR="00593675" w:rsidRPr="00573241" w14:paraId="1517787F" w14:textId="77777777" w:rsidTr="005B45CD">
        <w:tc>
          <w:tcPr>
            <w:tcW w:w="475" w:type="pct"/>
          </w:tcPr>
          <w:p w14:paraId="463D0487" w14:textId="2F3BF769" w:rsidR="00593675" w:rsidRPr="00573241" w:rsidRDefault="00A3427F" w:rsidP="004A1A49">
            <w:pPr>
              <w:rPr>
                <w:rFonts w:cstheme="minorHAnsi"/>
                <w:b/>
              </w:rPr>
            </w:pPr>
            <w:r>
              <w:rPr>
                <w:rFonts w:cstheme="minorHAnsi"/>
                <w:b/>
              </w:rPr>
              <w:t>E050</w:t>
            </w:r>
          </w:p>
        </w:tc>
        <w:tc>
          <w:tcPr>
            <w:tcW w:w="3931" w:type="pct"/>
          </w:tcPr>
          <w:p w14:paraId="2DE38B22" w14:textId="3792AC35" w:rsidR="00593675" w:rsidRPr="00573241" w:rsidRDefault="00593675" w:rsidP="004A1A49">
            <w:pPr>
              <w:rPr>
                <w:rFonts w:cstheme="minorHAnsi"/>
                <w:b/>
              </w:rPr>
            </w:pPr>
            <w:r w:rsidRPr="00573241">
              <w:rPr>
                <w:rFonts w:cstheme="minorHAnsi"/>
                <w:b/>
              </w:rPr>
              <w:t xml:space="preserve">Community/Social Activities/Village Communications/Creamfields – Lead </w:t>
            </w:r>
            <w:r w:rsidR="00005ED0">
              <w:rPr>
                <w:rFonts w:cstheme="minorHAnsi"/>
                <w:b/>
              </w:rPr>
              <w:t>RB</w:t>
            </w:r>
          </w:p>
          <w:p w14:paraId="606F1BE1" w14:textId="715CBD2A" w:rsidR="005C25E1" w:rsidRDefault="00593675" w:rsidP="00FD616E">
            <w:r>
              <w:rPr>
                <w:rFonts w:cstheme="minorHAnsi"/>
              </w:rPr>
              <w:t xml:space="preserve"> </w:t>
            </w:r>
          </w:p>
          <w:p w14:paraId="4B39F759" w14:textId="3782BDD6" w:rsidR="005C25E1" w:rsidRDefault="005C25E1" w:rsidP="00FD616E">
            <w:pPr>
              <w:pStyle w:val="ListParagraph"/>
              <w:numPr>
                <w:ilvl w:val="0"/>
                <w:numId w:val="13"/>
              </w:numPr>
            </w:pPr>
            <w:r>
              <w:t xml:space="preserve">Stained Glass Window quote – </w:t>
            </w:r>
            <w:r w:rsidR="003D5B52">
              <w:t>RB will look at on return from holiday</w:t>
            </w:r>
          </w:p>
          <w:p w14:paraId="69ABB376" w14:textId="55C2525C" w:rsidR="005C25E1" w:rsidRDefault="005C25E1" w:rsidP="00FD616E"/>
          <w:p w14:paraId="7E931097" w14:textId="77777777" w:rsidR="00593675" w:rsidRDefault="003D5B52" w:rsidP="004A1A49">
            <w:pPr>
              <w:pStyle w:val="ListParagraph"/>
              <w:numPr>
                <w:ilvl w:val="0"/>
                <w:numId w:val="13"/>
              </w:numPr>
            </w:pPr>
            <w:r>
              <w:t xml:space="preserve">Gift </w:t>
            </w:r>
            <w:r w:rsidR="000C60A2">
              <w:t>presented to MW f</w:t>
            </w:r>
            <w:r>
              <w:t xml:space="preserve">or her work during the pandemic was well received.  Thanks to </w:t>
            </w:r>
            <w:r w:rsidR="000C60A2">
              <w:t xml:space="preserve"> JW/RB </w:t>
            </w:r>
          </w:p>
          <w:p w14:paraId="6AF064FE" w14:textId="77777777" w:rsidR="003D5B52" w:rsidRDefault="003D5B52" w:rsidP="003D5B52">
            <w:pPr>
              <w:pStyle w:val="ListParagraph"/>
            </w:pPr>
          </w:p>
          <w:p w14:paraId="281B8AF4" w14:textId="69AC6BA5" w:rsidR="00581E24" w:rsidRPr="003D5B52" w:rsidRDefault="003D5B52" w:rsidP="00581E24">
            <w:pPr>
              <w:pStyle w:val="ListParagraph"/>
              <w:numPr>
                <w:ilvl w:val="0"/>
                <w:numId w:val="13"/>
              </w:numPr>
            </w:pPr>
            <w:r>
              <w:t>JW/RB are organising a competition for the tallest sunflower and suggested a voucher towards a meal at the Hatton Arms might be appropriate.  PY offered to donate £50 voucher</w:t>
            </w:r>
            <w:r w:rsidR="00B00ADF">
              <w:t xml:space="preserve"> for the Hatton Arms as a prize for the competition.</w:t>
            </w:r>
          </w:p>
        </w:tc>
        <w:tc>
          <w:tcPr>
            <w:tcW w:w="594" w:type="pct"/>
          </w:tcPr>
          <w:p w14:paraId="44EB1E17" w14:textId="77777777" w:rsidR="00593675" w:rsidRDefault="00593675" w:rsidP="004A1A49">
            <w:pPr>
              <w:rPr>
                <w:rFonts w:cstheme="minorHAnsi"/>
                <w:b/>
              </w:rPr>
            </w:pPr>
          </w:p>
          <w:p w14:paraId="6C62185B" w14:textId="39A99E4F" w:rsidR="00FC2021" w:rsidRDefault="00FC2021" w:rsidP="004A1A49">
            <w:pPr>
              <w:rPr>
                <w:rFonts w:cstheme="minorHAnsi"/>
                <w:b/>
              </w:rPr>
            </w:pPr>
          </w:p>
          <w:p w14:paraId="3B2B18C9" w14:textId="5471FAD8" w:rsidR="005C25E1" w:rsidRDefault="005C25E1" w:rsidP="004A1A49">
            <w:pPr>
              <w:rPr>
                <w:rFonts w:cstheme="minorHAnsi"/>
                <w:b/>
              </w:rPr>
            </w:pPr>
          </w:p>
          <w:p w14:paraId="1AFA8EC5" w14:textId="77777777" w:rsidR="009B2007" w:rsidRDefault="009B2007" w:rsidP="004A1A49">
            <w:pPr>
              <w:rPr>
                <w:rFonts w:cstheme="minorHAnsi"/>
                <w:b/>
              </w:rPr>
            </w:pPr>
          </w:p>
          <w:p w14:paraId="5D923AD1" w14:textId="2DB97E41" w:rsidR="009B2007" w:rsidRDefault="003D5B52" w:rsidP="004A1A49">
            <w:pPr>
              <w:rPr>
                <w:rFonts w:cstheme="minorHAnsi"/>
                <w:b/>
              </w:rPr>
            </w:pPr>
            <w:r>
              <w:rPr>
                <w:rFonts w:cstheme="minorHAnsi"/>
                <w:b/>
              </w:rPr>
              <w:t>RB</w:t>
            </w:r>
          </w:p>
          <w:p w14:paraId="43AE69A3" w14:textId="05563A78" w:rsidR="00FC2021" w:rsidRPr="00573241" w:rsidRDefault="00FC2021" w:rsidP="003D5B52">
            <w:pPr>
              <w:rPr>
                <w:rFonts w:cstheme="minorHAnsi"/>
                <w:b/>
              </w:rPr>
            </w:pPr>
          </w:p>
        </w:tc>
      </w:tr>
      <w:tr w:rsidR="00593675" w:rsidRPr="00573241" w14:paraId="546B9D99" w14:textId="77777777" w:rsidTr="005B45CD">
        <w:tc>
          <w:tcPr>
            <w:tcW w:w="475" w:type="pct"/>
          </w:tcPr>
          <w:p w14:paraId="4076514A" w14:textId="2A8F4B71" w:rsidR="00593675" w:rsidRPr="00573241" w:rsidRDefault="00A3427F" w:rsidP="004A1A49">
            <w:pPr>
              <w:rPr>
                <w:rFonts w:cstheme="minorHAnsi"/>
                <w:b/>
              </w:rPr>
            </w:pPr>
            <w:r>
              <w:rPr>
                <w:rFonts w:cstheme="minorHAnsi"/>
                <w:b/>
              </w:rPr>
              <w:t>E051</w:t>
            </w:r>
          </w:p>
        </w:tc>
        <w:tc>
          <w:tcPr>
            <w:tcW w:w="3931" w:type="pct"/>
          </w:tcPr>
          <w:p w14:paraId="161963B8" w14:textId="77777777" w:rsidR="00593675" w:rsidRPr="00573241" w:rsidRDefault="00593675" w:rsidP="004A1A49">
            <w:pPr>
              <w:rPr>
                <w:rFonts w:cstheme="minorHAnsi"/>
                <w:b/>
              </w:rPr>
            </w:pPr>
            <w:r w:rsidRPr="00573241">
              <w:rPr>
                <w:rFonts w:cstheme="minorHAnsi"/>
                <w:b/>
              </w:rPr>
              <w:t>Chair Matters</w:t>
            </w:r>
          </w:p>
          <w:p w14:paraId="67134988" w14:textId="77777777" w:rsidR="00593675" w:rsidRPr="00573241" w:rsidRDefault="00593675" w:rsidP="004A1A49">
            <w:pPr>
              <w:rPr>
                <w:rFonts w:cstheme="minorHAnsi"/>
              </w:rPr>
            </w:pPr>
          </w:p>
          <w:p w14:paraId="19990E5A" w14:textId="394F56A4" w:rsidR="0016118C" w:rsidRDefault="00715005" w:rsidP="00715005">
            <w:pPr>
              <w:pStyle w:val="ListParagraph"/>
              <w:numPr>
                <w:ilvl w:val="0"/>
                <w:numId w:val="14"/>
              </w:numPr>
              <w:rPr>
                <w:rFonts w:cstheme="minorHAnsi"/>
              </w:rPr>
            </w:pPr>
            <w:r>
              <w:rPr>
                <w:rFonts w:cstheme="minorHAnsi"/>
              </w:rPr>
              <w:t xml:space="preserve">Review of HPC Standing Orders &amp; Financial Regulations to be reviewed </w:t>
            </w:r>
            <w:r w:rsidR="007732B9">
              <w:rPr>
                <w:rFonts w:cstheme="minorHAnsi"/>
              </w:rPr>
              <w:t>–</w:t>
            </w:r>
            <w:r>
              <w:rPr>
                <w:rFonts w:cstheme="minorHAnsi"/>
              </w:rPr>
              <w:t xml:space="preserve"> </w:t>
            </w:r>
            <w:r w:rsidR="00B00ADF">
              <w:rPr>
                <w:rFonts w:cstheme="minorHAnsi"/>
              </w:rPr>
              <w:t>PM confirmed he was waiting for the code of conduct from WBC – defer to next meeting</w:t>
            </w:r>
            <w:r w:rsidR="007732B9">
              <w:rPr>
                <w:rFonts w:cstheme="minorHAnsi"/>
              </w:rPr>
              <w:t xml:space="preserve">.  </w:t>
            </w:r>
          </w:p>
          <w:p w14:paraId="15BAFFF2" w14:textId="77777777" w:rsidR="00B00ADF" w:rsidRPr="00B00ADF" w:rsidRDefault="00B00ADF" w:rsidP="00B00ADF">
            <w:pPr>
              <w:rPr>
                <w:rFonts w:cstheme="minorHAnsi"/>
              </w:rPr>
            </w:pPr>
          </w:p>
          <w:p w14:paraId="301ACC5F" w14:textId="6010DD12" w:rsidR="007732B9" w:rsidRDefault="007732B9" w:rsidP="00715005">
            <w:pPr>
              <w:pStyle w:val="ListParagraph"/>
              <w:numPr>
                <w:ilvl w:val="0"/>
                <w:numId w:val="14"/>
              </w:numPr>
              <w:rPr>
                <w:rFonts w:cstheme="minorHAnsi"/>
              </w:rPr>
            </w:pPr>
            <w:r>
              <w:rPr>
                <w:rFonts w:cstheme="minorHAnsi"/>
              </w:rPr>
              <w:t xml:space="preserve">Gateway signs – </w:t>
            </w:r>
            <w:r w:rsidR="00B00ADF">
              <w:rPr>
                <w:rFonts w:cstheme="minorHAnsi"/>
              </w:rPr>
              <w:t>nothing further to report at the moment</w:t>
            </w:r>
          </w:p>
          <w:p w14:paraId="1D74E716" w14:textId="77777777" w:rsidR="00B00ADF" w:rsidRPr="00B00ADF" w:rsidRDefault="00B00ADF" w:rsidP="00B00ADF">
            <w:pPr>
              <w:pStyle w:val="ListParagraph"/>
              <w:rPr>
                <w:rFonts w:cstheme="minorHAnsi"/>
              </w:rPr>
            </w:pPr>
          </w:p>
          <w:p w14:paraId="5DA28F40" w14:textId="0E4C654C" w:rsidR="00655D09" w:rsidRPr="00662933" w:rsidRDefault="007732B9" w:rsidP="00B00ADF">
            <w:pPr>
              <w:pStyle w:val="ListParagraph"/>
              <w:numPr>
                <w:ilvl w:val="0"/>
                <w:numId w:val="14"/>
              </w:numPr>
              <w:rPr>
                <w:rFonts w:cstheme="minorHAnsi"/>
              </w:rPr>
            </w:pPr>
            <w:r>
              <w:rPr>
                <w:rFonts w:cstheme="minorHAnsi"/>
              </w:rPr>
              <w:t xml:space="preserve">Location of PC meetings – </w:t>
            </w:r>
            <w:r w:rsidR="00B00ADF">
              <w:rPr>
                <w:rFonts w:cstheme="minorHAnsi"/>
              </w:rPr>
              <w:t>All members were in favour of moving back to the Hatton Arms for future meetings – PM to speak to Hatton Arms</w:t>
            </w:r>
          </w:p>
        </w:tc>
        <w:tc>
          <w:tcPr>
            <w:tcW w:w="594" w:type="pct"/>
          </w:tcPr>
          <w:p w14:paraId="405E7DCA" w14:textId="77777777" w:rsidR="00593675" w:rsidRDefault="00593675" w:rsidP="004A1A49">
            <w:pPr>
              <w:rPr>
                <w:rFonts w:cstheme="minorHAnsi"/>
                <w:b/>
              </w:rPr>
            </w:pPr>
          </w:p>
          <w:p w14:paraId="040C8BAC" w14:textId="6BEF76C8" w:rsidR="00593675" w:rsidRDefault="00593675" w:rsidP="004A1A49">
            <w:pPr>
              <w:rPr>
                <w:rFonts w:cstheme="minorHAnsi"/>
                <w:b/>
              </w:rPr>
            </w:pPr>
          </w:p>
          <w:p w14:paraId="5CACCF24" w14:textId="6C9374E9" w:rsidR="0016118C" w:rsidRDefault="0016118C" w:rsidP="004A1A49">
            <w:pPr>
              <w:rPr>
                <w:rFonts w:cstheme="minorHAnsi"/>
                <w:b/>
              </w:rPr>
            </w:pPr>
          </w:p>
          <w:p w14:paraId="6FF910DE" w14:textId="381B36F7" w:rsidR="0016118C" w:rsidRDefault="0016118C" w:rsidP="004A1A49">
            <w:pPr>
              <w:rPr>
                <w:rFonts w:cstheme="minorHAnsi"/>
                <w:b/>
              </w:rPr>
            </w:pPr>
            <w:r>
              <w:rPr>
                <w:rFonts w:cstheme="minorHAnsi"/>
                <w:b/>
              </w:rPr>
              <w:t>PM</w:t>
            </w:r>
          </w:p>
          <w:p w14:paraId="0830235B" w14:textId="77777777" w:rsidR="00B00ADF" w:rsidRDefault="00B00ADF" w:rsidP="004A1A49">
            <w:pPr>
              <w:rPr>
                <w:rFonts w:cstheme="minorHAnsi"/>
                <w:b/>
              </w:rPr>
            </w:pPr>
          </w:p>
          <w:p w14:paraId="39C91584" w14:textId="77777777" w:rsidR="00B00ADF" w:rsidRDefault="00B00ADF" w:rsidP="004A1A49">
            <w:pPr>
              <w:rPr>
                <w:rFonts w:cstheme="minorHAnsi"/>
                <w:b/>
              </w:rPr>
            </w:pPr>
          </w:p>
          <w:p w14:paraId="5F10D74B" w14:textId="02FF4306" w:rsidR="001E01B9" w:rsidRDefault="00B00ADF" w:rsidP="001E01B9">
            <w:pPr>
              <w:rPr>
                <w:rFonts w:cstheme="minorHAnsi"/>
                <w:b/>
              </w:rPr>
            </w:pPr>
            <w:r>
              <w:rPr>
                <w:rFonts w:cstheme="minorHAnsi"/>
                <w:b/>
              </w:rPr>
              <w:t>PM</w:t>
            </w:r>
          </w:p>
          <w:p w14:paraId="04CC0989" w14:textId="77777777" w:rsidR="001E01B9" w:rsidRDefault="001E01B9" w:rsidP="001E01B9">
            <w:pPr>
              <w:rPr>
                <w:rFonts w:cstheme="minorHAnsi"/>
                <w:b/>
              </w:rPr>
            </w:pPr>
          </w:p>
          <w:p w14:paraId="7056FE6D" w14:textId="40659C0B" w:rsidR="001E01B9" w:rsidRPr="00573241" w:rsidRDefault="001E01B9" w:rsidP="00B338EA">
            <w:pPr>
              <w:rPr>
                <w:rFonts w:cstheme="minorHAnsi"/>
                <w:b/>
              </w:rPr>
            </w:pPr>
          </w:p>
        </w:tc>
      </w:tr>
      <w:tr w:rsidR="00593675" w:rsidRPr="00573241" w14:paraId="6236F07F" w14:textId="77777777" w:rsidTr="005B45CD">
        <w:tc>
          <w:tcPr>
            <w:tcW w:w="475" w:type="pct"/>
          </w:tcPr>
          <w:p w14:paraId="3F89D61E" w14:textId="564DEECA" w:rsidR="00593675" w:rsidRPr="00573241" w:rsidRDefault="00A3427F" w:rsidP="004A1A49">
            <w:pPr>
              <w:rPr>
                <w:rFonts w:cstheme="minorHAnsi"/>
                <w:b/>
              </w:rPr>
            </w:pPr>
            <w:r>
              <w:rPr>
                <w:rFonts w:cstheme="minorHAnsi"/>
                <w:b/>
              </w:rPr>
              <w:t>E052</w:t>
            </w:r>
          </w:p>
        </w:tc>
        <w:tc>
          <w:tcPr>
            <w:tcW w:w="3931" w:type="pct"/>
          </w:tcPr>
          <w:p w14:paraId="25E80714" w14:textId="4AFEDD49" w:rsidR="00593675" w:rsidRPr="00573241" w:rsidRDefault="00593675" w:rsidP="004A1A49">
            <w:pPr>
              <w:rPr>
                <w:rFonts w:cstheme="minorHAnsi"/>
                <w:b/>
              </w:rPr>
            </w:pPr>
            <w:r w:rsidRPr="00573241">
              <w:rPr>
                <w:rFonts w:cstheme="minorHAnsi"/>
                <w:b/>
              </w:rPr>
              <w:t xml:space="preserve">Approval of Parish Council items for </w:t>
            </w:r>
            <w:r w:rsidR="00213F64">
              <w:rPr>
                <w:rFonts w:cstheme="minorHAnsi"/>
                <w:b/>
              </w:rPr>
              <w:t>Newsletter, website &amp; social media</w:t>
            </w:r>
          </w:p>
          <w:p w14:paraId="51645D5C" w14:textId="77777777" w:rsidR="00593675" w:rsidRPr="00573241" w:rsidRDefault="00593675" w:rsidP="004A1A49">
            <w:pPr>
              <w:rPr>
                <w:rFonts w:cstheme="minorHAnsi"/>
                <w:b/>
              </w:rPr>
            </w:pPr>
          </w:p>
          <w:p w14:paraId="2534EC6F" w14:textId="250DD57C" w:rsidR="002C3B66" w:rsidRDefault="00B00ADF" w:rsidP="004A1A49">
            <w:r>
              <w:t>When the PC reconvene it was suggested a plan was pulled together on what the council wanted to achieve for the next 18 months.  Agenda item for next meeting.</w:t>
            </w:r>
          </w:p>
          <w:p w14:paraId="16DC5EC8" w14:textId="77777777" w:rsidR="00B00ADF" w:rsidRDefault="00B00ADF" w:rsidP="004A1A49"/>
          <w:p w14:paraId="1F2CD368" w14:textId="50090796" w:rsidR="00B00ADF" w:rsidRDefault="00B00ADF" w:rsidP="004A1A49">
            <w:r>
              <w:t>Dates of Parish Council meetings to go on noticeboard together with information on how people can join the meeting – ST to prepare and review noticeboard</w:t>
            </w:r>
          </w:p>
          <w:p w14:paraId="5D2CE392" w14:textId="77777777" w:rsidR="00B00ADF" w:rsidRDefault="00B00ADF" w:rsidP="004A1A49">
            <w:r>
              <w:t>News items</w:t>
            </w:r>
          </w:p>
          <w:p w14:paraId="1E234104" w14:textId="6D3A2B53" w:rsidR="00B00ADF" w:rsidRDefault="00B00ADF" w:rsidP="00B00ADF">
            <w:pPr>
              <w:pStyle w:val="ListParagraph"/>
              <w:numPr>
                <w:ilvl w:val="0"/>
                <w:numId w:val="19"/>
              </w:numPr>
            </w:pPr>
            <w:r>
              <w:t>Feedback from South Warrington Plan – JW for newsletter</w:t>
            </w:r>
          </w:p>
          <w:p w14:paraId="4D70AF92" w14:textId="6B9CF248" w:rsidR="00B00ADF" w:rsidRDefault="00B00ADF" w:rsidP="00B00ADF">
            <w:pPr>
              <w:pStyle w:val="ListParagraph"/>
              <w:numPr>
                <w:ilvl w:val="0"/>
                <w:numId w:val="19"/>
              </w:numPr>
            </w:pPr>
            <w:r>
              <w:t>Sunflower competition – JW for newsletter</w:t>
            </w:r>
          </w:p>
          <w:p w14:paraId="0426F138" w14:textId="6AA767E6" w:rsidR="00B00ADF" w:rsidRDefault="00B00ADF" w:rsidP="00B00ADF">
            <w:pPr>
              <w:pStyle w:val="ListParagraph"/>
              <w:numPr>
                <w:ilvl w:val="0"/>
                <w:numId w:val="19"/>
              </w:numPr>
            </w:pPr>
            <w:r>
              <w:t>Golf Competition – PY for website</w:t>
            </w:r>
          </w:p>
          <w:p w14:paraId="125E7D1F" w14:textId="69AE0B90" w:rsidR="00581E24" w:rsidRPr="001B57B8" w:rsidRDefault="00B00ADF" w:rsidP="00581E24">
            <w:pPr>
              <w:pStyle w:val="ListParagraph"/>
              <w:numPr>
                <w:ilvl w:val="0"/>
                <w:numId w:val="19"/>
              </w:numPr>
            </w:pPr>
            <w:r>
              <w:t>Update on shrub beds, benches and replacement tubs – PY for website</w:t>
            </w:r>
          </w:p>
        </w:tc>
        <w:tc>
          <w:tcPr>
            <w:tcW w:w="594" w:type="pct"/>
          </w:tcPr>
          <w:p w14:paraId="4DF2DAEA" w14:textId="77777777" w:rsidR="00593675" w:rsidRDefault="00593675" w:rsidP="004A1A49">
            <w:pPr>
              <w:rPr>
                <w:rFonts w:cstheme="minorHAnsi"/>
                <w:b/>
              </w:rPr>
            </w:pPr>
          </w:p>
          <w:p w14:paraId="78C515E0" w14:textId="77777777" w:rsidR="00593675" w:rsidRDefault="00593675" w:rsidP="004A1A49">
            <w:pPr>
              <w:rPr>
                <w:rFonts w:cstheme="minorHAnsi"/>
                <w:b/>
              </w:rPr>
            </w:pPr>
          </w:p>
          <w:p w14:paraId="3A5455E5" w14:textId="77777777" w:rsidR="002C3B66" w:rsidRDefault="00941787" w:rsidP="004A1A49">
            <w:pPr>
              <w:rPr>
                <w:rFonts w:cstheme="minorHAnsi"/>
                <w:b/>
              </w:rPr>
            </w:pPr>
            <w:r>
              <w:rPr>
                <w:rFonts w:cstheme="minorHAnsi"/>
                <w:b/>
              </w:rPr>
              <w:t>PM</w:t>
            </w:r>
            <w:r w:rsidR="00B00ADF">
              <w:rPr>
                <w:rFonts w:cstheme="minorHAnsi"/>
                <w:b/>
              </w:rPr>
              <w:t>/EMO</w:t>
            </w:r>
          </w:p>
          <w:p w14:paraId="50700F8D" w14:textId="77777777" w:rsidR="00B00ADF" w:rsidRDefault="00B00ADF" w:rsidP="004A1A49">
            <w:pPr>
              <w:rPr>
                <w:rFonts w:cstheme="minorHAnsi"/>
                <w:b/>
              </w:rPr>
            </w:pPr>
          </w:p>
          <w:p w14:paraId="76117A7F" w14:textId="77777777" w:rsidR="00B00ADF" w:rsidRDefault="00B00ADF" w:rsidP="004A1A49">
            <w:pPr>
              <w:rPr>
                <w:rFonts w:cstheme="minorHAnsi"/>
                <w:b/>
              </w:rPr>
            </w:pPr>
          </w:p>
          <w:p w14:paraId="17955805" w14:textId="77777777" w:rsidR="00B00ADF" w:rsidRDefault="00B00ADF" w:rsidP="004A1A49">
            <w:pPr>
              <w:rPr>
                <w:rFonts w:cstheme="minorHAnsi"/>
                <w:b/>
              </w:rPr>
            </w:pPr>
          </w:p>
          <w:p w14:paraId="3BE52E88" w14:textId="575E7149" w:rsidR="00B00ADF" w:rsidRPr="00573241" w:rsidRDefault="00B00ADF" w:rsidP="004A1A49">
            <w:pPr>
              <w:rPr>
                <w:rFonts w:cstheme="minorHAnsi"/>
                <w:b/>
              </w:rPr>
            </w:pPr>
            <w:r>
              <w:rPr>
                <w:rFonts w:cstheme="minorHAnsi"/>
                <w:b/>
              </w:rPr>
              <w:t>ST</w:t>
            </w:r>
          </w:p>
        </w:tc>
      </w:tr>
      <w:tr w:rsidR="00593675" w:rsidRPr="00573241" w14:paraId="628A43AC" w14:textId="77777777" w:rsidTr="005B45CD">
        <w:tc>
          <w:tcPr>
            <w:tcW w:w="475" w:type="pct"/>
          </w:tcPr>
          <w:p w14:paraId="70B510D9" w14:textId="06CE92D4" w:rsidR="00593675" w:rsidRPr="00573241" w:rsidRDefault="00A3427F" w:rsidP="004A1A49">
            <w:pPr>
              <w:rPr>
                <w:rFonts w:cstheme="minorHAnsi"/>
                <w:b/>
              </w:rPr>
            </w:pPr>
            <w:r>
              <w:rPr>
                <w:rFonts w:cstheme="minorHAnsi"/>
                <w:b/>
              </w:rPr>
              <w:t>E053</w:t>
            </w:r>
          </w:p>
        </w:tc>
        <w:tc>
          <w:tcPr>
            <w:tcW w:w="3931" w:type="pct"/>
          </w:tcPr>
          <w:p w14:paraId="6D54576E" w14:textId="77777777" w:rsidR="00593675" w:rsidRPr="00573241" w:rsidRDefault="00593675" w:rsidP="004A1A49">
            <w:pPr>
              <w:rPr>
                <w:rFonts w:cstheme="minorHAnsi"/>
              </w:rPr>
            </w:pPr>
            <w:r w:rsidRPr="00573241">
              <w:rPr>
                <w:rFonts w:cstheme="minorHAnsi"/>
                <w:b/>
              </w:rPr>
              <w:t>Councillor issues or Resident issues previously raised with Councillors directly</w:t>
            </w:r>
          </w:p>
          <w:p w14:paraId="3431AFBD" w14:textId="77777777" w:rsidR="00593675" w:rsidRDefault="00593675" w:rsidP="004A1A49">
            <w:pPr>
              <w:rPr>
                <w:rFonts w:cstheme="minorHAnsi"/>
              </w:rPr>
            </w:pPr>
          </w:p>
          <w:p w14:paraId="6972C557" w14:textId="2B566250" w:rsidR="00655D09" w:rsidRPr="00573241" w:rsidRDefault="00B00ADF" w:rsidP="004A1A49">
            <w:pPr>
              <w:rPr>
                <w:rFonts w:cstheme="minorHAnsi"/>
              </w:rPr>
            </w:pPr>
            <w:r>
              <w:rPr>
                <w:rFonts w:cstheme="minorHAnsi"/>
              </w:rPr>
              <w:t>None</w:t>
            </w:r>
          </w:p>
        </w:tc>
        <w:tc>
          <w:tcPr>
            <w:tcW w:w="594" w:type="pct"/>
          </w:tcPr>
          <w:p w14:paraId="7276AB3F" w14:textId="77777777" w:rsidR="00593675" w:rsidRDefault="00593675" w:rsidP="004A1A49">
            <w:pPr>
              <w:rPr>
                <w:rFonts w:cstheme="minorHAnsi"/>
                <w:b/>
              </w:rPr>
            </w:pPr>
          </w:p>
          <w:p w14:paraId="57B630AF" w14:textId="77777777" w:rsidR="00941787" w:rsidRDefault="00941787" w:rsidP="004A1A49">
            <w:pPr>
              <w:rPr>
                <w:rFonts w:cstheme="minorHAnsi"/>
                <w:b/>
              </w:rPr>
            </w:pPr>
          </w:p>
          <w:p w14:paraId="35AA54F6" w14:textId="336AA3C9" w:rsidR="00941787" w:rsidRPr="00EB2E29" w:rsidRDefault="00941787" w:rsidP="004A1A49">
            <w:pPr>
              <w:rPr>
                <w:rFonts w:cstheme="minorHAnsi"/>
                <w:b/>
              </w:rPr>
            </w:pPr>
          </w:p>
        </w:tc>
      </w:tr>
      <w:tr w:rsidR="00593675" w:rsidRPr="00573241" w14:paraId="3AC63A96" w14:textId="77777777" w:rsidTr="005B45CD">
        <w:tc>
          <w:tcPr>
            <w:tcW w:w="475" w:type="pct"/>
          </w:tcPr>
          <w:p w14:paraId="6D53034F" w14:textId="3DE38185" w:rsidR="00593675" w:rsidRDefault="00A3427F" w:rsidP="004A1A49">
            <w:pPr>
              <w:rPr>
                <w:rFonts w:cstheme="minorHAnsi"/>
                <w:b/>
              </w:rPr>
            </w:pPr>
            <w:r>
              <w:rPr>
                <w:rFonts w:cstheme="minorHAnsi"/>
                <w:b/>
              </w:rPr>
              <w:t>E054</w:t>
            </w:r>
          </w:p>
        </w:tc>
        <w:tc>
          <w:tcPr>
            <w:tcW w:w="3931" w:type="pct"/>
          </w:tcPr>
          <w:p w14:paraId="1F860D6F" w14:textId="29A7F45D" w:rsidR="00593675" w:rsidRPr="00A3427F" w:rsidRDefault="00593675" w:rsidP="00A3427F">
            <w:r w:rsidRPr="00573241">
              <w:rPr>
                <w:rFonts w:cstheme="minorHAnsi"/>
                <w:b/>
              </w:rPr>
              <w:t>Date and time of next meeting</w:t>
            </w:r>
            <w:r>
              <w:rPr>
                <w:rFonts w:cstheme="minorHAnsi"/>
                <w:b/>
              </w:rPr>
              <w:t xml:space="preserve"> – </w:t>
            </w:r>
            <w:r w:rsidR="00A3427F">
              <w:t>14</w:t>
            </w:r>
            <w:r w:rsidR="00A3427F" w:rsidRPr="00A3427F">
              <w:rPr>
                <w:vertAlign w:val="superscript"/>
              </w:rPr>
              <w:t>th</w:t>
            </w:r>
            <w:r w:rsidR="00A3427F">
              <w:t xml:space="preserve"> September</w:t>
            </w:r>
            <w:r w:rsidR="002C3B66">
              <w:t xml:space="preserve"> 2020 – </w:t>
            </w:r>
            <w:r w:rsidR="00941787">
              <w:t xml:space="preserve">which </w:t>
            </w:r>
            <w:r w:rsidR="002C3B66">
              <w:t>will be held virtually at 7.30pm</w:t>
            </w:r>
            <w:r w:rsidR="00941787">
              <w:t xml:space="preserve"> </w:t>
            </w:r>
          </w:p>
        </w:tc>
        <w:tc>
          <w:tcPr>
            <w:tcW w:w="594" w:type="pct"/>
          </w:tcPr>
          <w:p w14:paraId="74BE1205" w14:textId="77777777" w:rsidR="00593675" w:rsidRPr="00EB2E29" w:rsidRDefault="00593675" w:rsidP="004A1A49">
            <w:pPr>
              <w:rPr>
                <w:rFonts w:cstheme="minorHAnsi"/>
                <w:b/>
              </w:rPr>
            </w:pPr>
          </w:p>
        </w:tc>
      </w:tr>
    </w:tbl>
    <w:p w14:paraId="5AC53E13" w14:textId="77777777" w:rsidR="002D601A" w:rsidRDefault="002D601A"/>
    <w:sectPr w:rsidR="002D601A" w:rsidSect="00593675">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4356" w14:textId="77777777" w:rsidR="0044466F" w:rsidRDefault="0044466F" w:rsidP="00593675">
      <w:pPr>
        <w:spacing w:after="0" w:line="240" w:lineRule="auto"/>
      </w:pPr>
      <w:r>
        <w:separator/>
      </w:r>
    </w:p>
  </w:endnote>
  <w:endnote w:type="continuationSeparator" w:id="0">
    <w:p w14:paraId="56C463D6" w14:textId="77777777" w:rsidR="0044466F" w:rsidRDefault="0044466F"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F00BE" w14:textId="554EBB9C" w:rsidR="00FD616E" w:rsidRDefault="0026207A" w:rsidP="008C0CA2">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COUNCIL\Minutes\2020\July\Final notes of the parish council meeting held in July.docx</w:t>
    </w:r>
    <w:r>
      <w:rPr>
        <w:rFonts w:eastAsia="FangSong" w:cs="KodchiangUPC"/>
        <w:sz w:val="16"/>
        <w:szCs w:val="16"/>
      </w:rPr>
      <w:fldChar w:fldCharType="end"/>
    </w:r>
  </w:p>
  <w:p w14:paraId="6F5A8A23" w14:textId="4812F35D" w:rsidR="00593675" w:rsidRPr="00B44979" w:rsidRDefault="00593675" w:rsidP="00593675">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A3427F">
      <w:rPr>
        <w:rFonts w:eastAsia="FangSong" w:cs="KodchiangUPC"/>
        <w:noProof/>
        <w:sz w:val="16"/>
        <w:szCs w:val="16"/>
      </w:rPr>
      <w:t>5</w:t>
    </w:r>
    <w:r w:rsidRPr="00B44979">
      <w:rPr>
        <w:rFonts w:eastAsia="FangSong" w:cs="KodchiangUPC"/>
        <w:noProof/>
        <w:sz w:val="16"/>
        <w:szCs w:val="16"/>
      </w:rPr>
      <w:fldChar w:fldCharType="end"/>
    </w:r>
  </w:p>
  <w:p w14:paraId="7F724723" w14:textId="77777777" w:rsidR="00593675" w:rsidRDefault="00593675" w:rsidP="00593675">
    <w:pPr>
      <w:pStyle w:val="Footer"/>
      <w:pBdr>
        <w:top w:val="thinThickSmallGap" w:sz="24" w:space="1" w:color="622423"/>
      </w:pBdr>
      <w:tabs>
        <w:tab w:val="clear" w:pos="4513"/>
      </w:tabs>
      <w:rPr>
        <w:sz w:val="16"/>
        <w:szCs w:val="16"/>
      </w:rPr>
    </w:pPr>
  </w:p>
  <w:p w14:paraId="5E20159B" w14:textId="77777777" w:rsidR="00593675" w:rsidRDefault="00593675" w:rsidP="00593675">
    <w:pPr>
      <w:pStyle w:val="Footer"/>
      <w:pBdr>
        <w:top w:val="thinThickSmallGap" w:sz="24" w:space="1" w:color="622423"/>
      </w:pBdr>
      <w:tabs>
        <w:tab w:val="clear" w:pos="4513"/>
      </w:tabs>
      <w:rPr>
        <w:sz w:val="16"/>
        <w:szCs w:val="16"/>
      </w:rPr>
    </w:pPr>
  </w:p>
  <w:p w14:paraId="0FE9B9F2" w14:textId="77777777" w:rsidR="00593675" w:rsidRDefault="00593675" w:rsidP="00593675">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148F3C34" w14:textId="77777777" w:rsidR="00593675" w:rsidRDefault="00593675" w:rsidP="00593675">
    <w:pPr>
      <w:pStyle w:val="Footer"/>
      <w:pBdr>
        <w:top w:val="thinThickSmallGap" w:sz="24" w:space="1" w:color="622423"/>
      </w:pBdr>
      <w:tabs>
        <w:tab w:val="clear" w:pos="4513"/>
      </w:tabs>
      <w:rPr>
        <w:sz w:val="16"/>
        <w:szCs w:val="16"/>
      </w:rPr>
    </w:pPr>
  </w:p>
  <w:p w14:paraId="56054EB6" w14:textId="77777777" w:rsidR="00593675" w:rsidRDefault="00593675" w:rsidP="00593675">
    <w:pPr>
      <w:pStyle w:val="Footer"/>
      <w:pBdr>
        <w:top w:val="thinThickSmallGap" w:sz="24" w:space="1" w:color="622423"/>
      </w:pBdr>
      <w:tabs>
        <w:tab w:val="clear" w:pos="4513"/>
      </w:tabs>
      <w:rPr>
        <w:sz w:val="16"/>
        <w:szCs w:val="16"/>
      </w:rPr>
    </w:pPr>
  </w:p>
  <w:p w14:paraId="24A98252" w14:textId="77777777" w:rsidR="00593675" w:rsidRDefault="00593675" w:rsidP="00593675">
    <w:pPr>
      <w:pStyle w:val="Footer"/>
    </w:pPr>
    <w:r>
      <w:rPr>
        <w:sz w:val="16"/>
        <w:szCs w:val="16"/>
      </w:rPr>
      <w:t>Dated………………………………………….</w:t>
    </w:r>
    <w:r>
      <w:rPr>
        <w:sz w:val="16"/>
        <w:szCs w:val="16"/>
      </w:rPr>
      <w:tab/>
    </w:r>
  </w:p>
  <w:p w14:paraId="51E371E2" w14:textId="47842F69" w:rsidR="00593675" w:rsidRDefault="00593675">
    <w:pPr>
      <w:pStyle w:val="Footer"/>
    </w:pPr>
  </w:p>
  <w:p w14:paraId="1ABA8DF4" w14:textId="77777777" w:rsidR="00593675" w:rsidRDefault="0059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A46E5" w14:textId="77777777" w:rsidR="0044466F" w:rsidRDefault="0044466F" w:rsidP="00593675">
      <w:pPr>
        <w:spacing w:after="0" w:line="240" w:lineRule="auto"/>
      </w:pPr>
      <w:r>
        <w:separator/>
      </w:r>
    </w:p>
  </w:footnote>
  <w:footnote w:type="continuationSeparator" w:id="0">
    <w:p w14:paraId="0A9D3E6C" w14:textId="77777777" w:rsidR="0044466F" w:rsidRDefault="0044466F"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328A" w14:textId="4AE99D24" w:rsidR="003E5757" w:rsidRDefault="0044466F">
    <w:pPr>
      <w:pStyle w:val="Header"/>
    </w:pPr>
    <w:r>
      <w:rPr>
        <w:noProof/>
      </w:rPr>
      <w:pict w14:anchorId="6898D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517079"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7EDA" w14:textId="2EF96DA6" w:rsidR="003E5757" w:rsidRDefault="0044466F">
    <w:pPr>
      <w:pStyle w:val="Header"/>
    </w:pPr>
    <w:r>
      <w:rPr>
        <w:noProof/>
      </w:rPr>
      <w:pict w14:anchorId="19175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517080"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7461" w14:textId="3B1A6C04" w:rsidR="003E5757" w:rsidRDefault="0044466F">
    <w:pPr>
      <w:pStyle w:val="Header"/>
    </w:pPr>
    <w:r>
      <w:rPr>
        <w:noProof/>
      </w:rPr>
      <w:pict w14:anchorId="23602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517078"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7C16"/>
    <w:multiLevelType w:val="hybridMultilevel"/>
    <w:tmpl w:val="3D7C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B82E7E"/>
    <w:multiLevelType w:val="hybridMultilevel"/>
    <w:tmpl w:val="C7548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5F373F"/>
    <w:multiLevelType w:val="hybridMultilevel"/>
    <w:tmpl w:val="7396D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6531AE"/>
    <w:multiLevelType w:val="hybridMultilevel"/>
    <w:tmpl w:val="53DED1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DF0EAA"/>
    <w:multiLevelType w:val="hybridMultilevel"/>
    <w:tmpl w:val="391C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200E5"/>
    <w:multiLevelType w:val="hybridMultilevel"/>
    <w:tmpl w:val="05D2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283E55"/>
    <w:multiLevelType w:val="hybridMultilevel"/>
    <w:tmpl w:val="ADD2E8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945AD3"/>
    <w:multiLevelType w:val="hybridMultilevel"/>
    <w:tmpl w:val="2A58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193406"/>
    <w:multiLevelType w:val="hybridMultilevel"/>
    <w:tmpl w:val="F8A0C75A"/>
    <w:lvl w:ilvl="0" w:tplc="4F909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30980"/>
    <w:multiLevelType w:val="hybridMultilevel"/>
    <w:tmpl w:val="341C8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1612EA"/>
    <w:multiLevelType w:val="hybridMultilevel"/>
    <w:tmpl w:val="B8F03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11F1D"/>
    <w:multiLevelType w:val="multilevel"/>
    <w:tmpl w:val="EA160D4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4D246D"/>
    <w:multiLevelType w:val="hybridMultilevel"/>
    <w:tmpl w:val="26C0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E75EDC"/>
    <w:multiLevelType w:val="hybridMultilevel"/>
    <w:tmpl w:val="391C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A1753B"/>
    <w:multiLevelType w:val="hybridMultilevel"/>
    <w:tmpl w:val="111CC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E52100"/>
    <w:multiLevelType w:val="hybridMultilevel"/>
    <w:tmpl w:val="802C8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C7402D"/>
    <w:multiLevelType w:val="hybridMultilevel"/>
    <w:tmpl w:val="A33E0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92206"/>
    <w:multiLevelType w:val="hybridMultilevel"/>
    <w:tmpl w:val="BB72A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462D4F"/>
    <w:multiLevelType w:val="hybridMultilevel"/>
    <w:tmpl w:val="C83C18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D81286"/>
    <w:multiLevelType w:val="hybridMultilevel"/>
    <w:tmpl w:val="C590C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6"/>
  </w:num>
  <w:num w:numId="4">
    <w:abstractNumId w:val="15"/>
  </w:num>
  <w:num w:numId="5">
    <w:abstractNumId w:val="16"/>
  </w:num>
  <w:num w:numId="6">
    <w:abstractNumId w:val="14"/>
  </w:num>
  <w:num w:numId="7">
    <w:abstractNumId w:val="2"/>
  </w:num>
  <w:num w:numId="8">
    <w:abstractNumId w:val="8"/>
  </w:num>
  <w:num w:numId="9">
    <w:abstractNumId w:val="9"/>
  </w:num>
  <w:num w:numId="10">
    <w:abstractNumId w:val="3"/>
  </w:num>
  <w:num w:numId="11">
    <w:abstractNumId w:val="10"/>
  </w:num>
  <w:num w:numId="12">
    <w:abstractNumId w:val="0"/>
  </w:num>
  <w:num w:numId="13">
    <w:abstractNumId w:val="18"/>
  </w:num>
  <w:num w:numId="14">
    <w:abstractNumId w:val="5"/>
  </w:num>
  <w:num w:numId="15">
    <w:abstractNumId w:val="4"/>
  </w:num>
  <w:num w:numId="16">
    <w:abstractNumId w:val="13"/>
  </w:num>
  <w:num w:numId="17">
    <w:abstractNumId w:val="12"/>
  </w:num>
  <w:num w:numId="18">
    <w:abstractNumId w:val="11"/>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5"/>
    <w:rsid w:val="00005ED0"/>
    <w:rsid w:val="00022FC0"/>
    <w:rsid w:val="00093BC1"/>
    <w:rsid w:val="00093FDB"/>
    <w:rsid w:val="000A7114"/>
    <w:rsid w:val="000C60A2"/>
    <w:rsid w:val="0010521E"/>
    <w:rsid w:val="0016118C"/>
    <w:rsid w:val="001B1AC1"/>
    <w:rsid w:val="001E01B9"/>
    <w:rsid w:val="001F04FC"/>
    <w:rsid w:val="00213F64"/>
    <w:rsid w:val="0026192D"/>
    <w:rsid w:val="0026207A"/>
    <w:rsid w:val="002C3B66"/>
    <w:rsid w:val="002D601A"/>
    <w:rsid w:val="00326498"/>
    <w:rsid w:val="00373F65"/>
    <w:rsid w:val="00394B7C"/>
    <w:rsid w:val="003A3403"/>
    <w:rsid w:val="003D5B52"/>
    <w:rsid w:val="003E5757"/>
    <w:rsid w:val="003F427B"/>
    <w:rsid w:val="00420479"/>
    <w:rsid w:val="004361F1"/>
    <w:rsid w:val="0044466F"/>
    <w:rsid w:val="00472F96"/>
    <w:rsid w:val="00485980"/>
    <w:rsid w:val="00541C8B"/>
    <w:rsid w:val="00581E24"/>
    <w:rsid w:val="00593675"/>
    <w:rsid w:val="00595342"/>
    <w:rsid w:val="005A63BB"/>
    <w:rsid w:val="005B45CD"/>
    <w:rsid w:val="005C25E1"/>
    <w:rsid w:val="005C5674"/>
    <w:rsid w:val="006378BE"/>
    <w:rsid w:val="00655D09"/>
    <w:rsid w:val="00662933"/>
    <w:rsid w:val="006C0581"/>
    <w:rsid w:val="006D72CC"/>
    <w:rsid w:val="007016A9"/>
    <w:rsid w:val="00715005"/>
    <w:rsid w:val="007732B9"/>
    <w:rsid w:val="007C2E58"/>
    <w:rsid w:val="007F7404"/>
    <w:rsid w:val="00830E6E"/>
    <w:rsid w:val="008C0CA2"/>
    <w:rsid w:val="00900CDD"/>
    <w:rsid w:val="00941787"/>
    <w:rsid w:val="009B2007"/>
    <w:rsid w:val="009E3728"/>
    <w:rsid w:val="00A176E2"/>
    <w:rsid w:val="00A3427F"/>
    <w:rsid w:val="00A93E40"/>
    <w:rsid w:val="00AD0D55"/>
    <w:rsid w:val="00B00ADF"/>
    <w:rsid w:val="00B338EA"/>
    <w:rsid w:val="00B37C04"/>
    <w:rsid w:val="00C61C2B"/>
    <w:rsid w:val="00C80C29"/>
    <w:rsid w:val="00C825E0"/>
    <w:rsid w:val="00C87E48"/>
    <w:rsid w:val="00CD71CE"/>
    <w:rsid w:val="00D31BB8"/>
    <w:rsid w:val="00E2763A"/>
    <w:rsid w:val="00E307C4"/>
    <w:rsid w:val="00E56B38"/>
    <w:rsid w:val="00E64990"/>
    <w:rsid w:val="00EC6A34"/>
    <w:rsid w:val="00F10939"/>
    <w:rsid w:val="00F65679"/>
    <w:rsid w:val="00F759F3"/>
    <w:rsid w:val="00FC2021"/>
    <w:rsid w:val="00FD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C40D7C"/>
  <w15:chartTrackingRefBased/>
  <w15:docId w15:val="{76C773E7-51DA-4014-AE5C-50EDCBB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 w:type="paragraph" w:styleId="BalloonText">
    <w:name w:val="Balloon Text"/>
    <w:basedOn w:val="Normal"/>
    <w:link w:val="BalloonTextChar"/>
    <w:uiPriority w:val="99"/>
    <w:semiHidden/>
    <w:unhideWhenUsed/>
    <w:rsid w:val="009B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316271">
      <w:bodyDiv w:val="1"/>
      <w:marLeft w:val="0"/>
      <w:marRight w:val="0"/>
      <w:marTop w:val="0"/>
      <w:marBottom w:val="0"/>
      <w:divBdr>
        <w:top w:val="none" w:sz="0" w:space="0" w:color="auto"/>
        <w:left w:val="none" w:sz="0" w:space="0" w:color="auto"/>
        <w:bottom w:val="none" w:sz="0" w:space="0" w:color="auto"/>
        <w:right w:val="none" w:sz="0" w:space="0" w:color="auto"/>
      </w:divBdr>
    </w:div>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1053655032">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4</cp:revision>
  <cp:lastPrinted>2020-07-02T12:29:00Z</cp:lastPrinted>
  <dcterms:created xsi:type="dcterms:W3CDTF">2020-10-08T10:18:00Z</dcterms:created>
  <dcterms:modified xsi:type="dcterms:W3CDTF">2020-10-09T08:31:00Z</dcterms:modified>
</cp:coreProperties>
</file>